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single" w:color="CCCCCC" w:sz="6" w:space="9"/>
          <w:left w:val="single" w:color="CCCCCC" w:sz="6" w:space="15"/>
          <w:bottom w:val="single" w:color="CCCCCC" w:sz="6" w:space="9"/>
          <w:right w:val="single" w:color="CCCCCC" w:sz="6" w:space="15"/>
        </w:pBdr>
        <w:shd w:val="clear" w:fill="F5F5F5"/>
        <w:wordWrap w:val="0"/>
        <w:spacing w:before="0" w:beforeAutospacing="0" w:after="0" w:afterAutospacing="0" w:line="23" w:lineRule="atLeast"/>
        <w:ind w:left="0" w:right="0" w:firstLine="0"/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</w:pPr>
      <w:r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  <w:t>附件8</w:t>
      </w:r>
    </w:p>
    <w:p>
      <w:pPr>
        <w:pStyle w:val="2"/>
        <w:keepNext w:val="0"/>
        <w:keepLines w:val="0"/>
        <w:widowControl/>
        <w:suppressLineNumbers w:val="0"/>
        <w:pBdr>
          <w:top w:val="single" w:color="CCCCCC" w:sz="6" w:space="9"/>
          <w:left w:val="single" w:color="CCCCCC" w:sz="6" w:space="15"/>
          <w:bottom w:val="single" w:color="CCCCCC" w:sz="6" w:space="9"/>
          <w:right w:val="single" w:color="CCCCCC" w:sz="6" w:space="15"/>
        </w:pBdr>
        <w:shd w:val="clear" w:fill="F5F5F5"/>
        <w:wordWrap w:val="0"/>
        <w:spacing w:before="0" w:beforeAutospacing="0" w:after="0" w:afterAutospacing="0" w:line="23" w:lineRule="atLeast"/>
        <w:ind w:left="0" w:right="0" w:firstLine="0"/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</w:pPr>
      <w:bookmarkStart w:id="0" w:name="_GoBack"/>
      <w:r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  <w:t>文化宣传专项支出部门评价报告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single" w:color="CCCCCC" w:sz="6" w:space="9"/>
          <w:left w:val="single" w:color="CCCCCC" w:sz="6" w:space="15"/>
          <w:bottom w:val="single" w:color="CCCCCC" w:sz="6" w:space="9"/>
          <w:right w:val="single" w:color="CCCCCC" w:sz="6" w:space="15"/>
        </w:pBdr>
        <w:shd w:val="clear" w:fill="F5F5F5"/>
        <w:wordWrap w:val="0"/>
        <w:spacing w:before="0" w:beforeAutospacing="0" w:after="0" w:afterAutospacing="0" w:line="23" w:lineRule="atLeast"/>
        <w:ind w:left="0" w:right="0" w:firstLine="0"/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</w:pPr>
      <w:r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  <w:t>一、基本情况</w:t>
      </w:r>
    </w:p>
    <w:p>
      <w:pPr>
        <w:pStyle w:val="2"/>
        <w:keepNext w:val="0"/>
        <w:keepLines w:val="0"/>
        <w:widowControl/>
        <w:suppressLineNumbers w:val="0"/>
        <w:pBdr>
          <w:top w:val="single" w:color="CCCCCC" w:sz="6" w:space="9"/>
          <w:left w:val="single" w:color="CCCCCC" w:sz="6" w:space="15"/>
          <w:bottom w:val="single" w:color="CCCCCC" w:sz="6" w:space="9"/>
          <w:right w:val="single" w:color="CCCCCC" w:sz="6" w:space="15"/>
        </w:pBdr>
        <w:shd w:val="clear" w:fill="F5F5F5"/>
        <w:wordWrap w:val="0"/>
        <w:spacing w:before="0" w:beforeAutospacing="0" w:after="0" w:afterAutospacing="0" w:line="23" w:lineRule="atLeast"/>
        <w:ind w:left="0" w:right="0" w:firstLine="0"/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</w:pPr>
      <w:r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  <w:t>（一）项目概况。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CCCCCC" w:sz="6" w:space="9"/>
          <w:left w:val="single" w:color="CCCCCC" w:sz="6" w:space="15"/>
          <w:bottom w:val="single" w:color="CCCCCC" w:sz="6" w:space="9"/>
          <w:right w:val="single" w:color="CCCCCC" w:sz="6" w:space="15"/>
        </w:pBdr>
        <w:shd w:val="clear" w:fill="F5F5F5"/>
        <w:wordWrap w:val="0"/>
        <w:spacing w:before="0" w:beforeAutospacing="0" w:after="0" w:afterAutospacing="0" w:line="23" w:lineRule="atLeast"/>
        <w:ind w:left="0" w:right="0" w:firstLine="0"/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</w:pPr>
      <w:r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  <w:t>1、项目背景、主要内容及实施情况：坚持以</w:t>
      </w:r>
      <w:r>
        <w:rPr>
          <w:rFonts w:hint="eastAsia"/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  <w:t>习近平新时代中国特色社会主义思想和党的十九大精神</w:t>
      </w:r>
      <w:r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  <w:t>为指引，牢记新闻工作使命职责，坚持正确政治方向，坚持团结稳定鼓劲、正面宣传为主的方针，紧紧围绕县委、县政府中心工作，全力推进融媒体中心改革建设，深化体制机制改革，激发内部活力，增强整体实力，提升竞争力，努力把融媒体中心建成具有较强传播力、引导力、影响力、公信力的新型主流媒体，积极为生态美、百姓富、县域强的幸福美好新建设提供精神动力和舆论支持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CCCCCC" w:sz="6" w:space="9"/>
          <w:left w:val="single" w:color="CCCCCC" w:sz="6" w:space="15"/>
          <w:bottom w:val="single" w:color="CCCCCC" w:sz="6" w:space="9"/>
          <w:right w:val="single" w:color="CCCCCC" w:sz="6" w:space="15"/>
        </w:pBdr>
        <w:shd w:val="clear" w:fill="F5F5F5"/>
        <w:wordWrap w:val="0"/>
        <w:spacing w:before="0" w:beforeAutospacing="0" w:after="0" w:afterAutospacing="0" w:line="23" w:lineRule="atLeast"/>
        <w:ind w:left="0" w:right="0" w:firstLine="0"/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</w:pPr>
      <w:r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  <w:t>2、资金投入和使用情况：2021年融媒体中心文化宣传专项资金财政预算安排209.3万元；实际到位209.3万元，预算执行率100%，为全县文化宣传高质量发展提供了保障。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CCCCCC" w:sz="6" w:space="9"/>
          <w:left w:val="single" w:color="CCCCCC" w:sz="6" w:space="15"/>
          <w:bottom w:val="single" w:color="CCCCCC" w:sz="6" w:space="9"/>
          <w:right w:val="single" w:color="CCCCCC" w:sz="6" w:space="15"/>
        </w:pBdr>
        <w:shd w:val="clear" w:fill="F5F5F5"/>
        <w:wordWrap w:val="0"/>
        <w:spacing w:before="0" w:beforeAutospacing="0" w:after="0" w:afterAutospacing="0" w:line="23" w:lineRule="atLeast"/>
        <w:ind w:left="0" w:right="0" w:firstLine="0"/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</w:pPr>
      <w:r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  <w:t>（二）项目绩效目标。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CCCCCC" w:sz="6" w:space="9"/>
          <w:left w:val="single" w:color="CCCCCC" w:sz="6" w:space="15"/>
          <w:bottom w:val="single" w:color="CCCCCC" w:sz="6" w:space="9"/>
          <w:right w:val="single" w:color="CCCCCC" w:sz="6" w:space="15"/>
        </w:pBdr>
        <w:shd w:val="clear" w:fill="F5F5F5"/>
        <w:wordWrap w:val="0"/>
        <w:spacing w:before="0" w:beforeAutospacing="0" w:after="0" w:afterAutospacing="0" w:line="23" w:lineRule="atLeast"/>
        <w:ind w:left="0" w:right="0" w:firstLine="0"/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</w:pPr>
      <w:r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  <w:t>软件硬件齐抓，有序推进县级融媒体建设。项目资金用于“智慧云”平台、融媒体中心技术系统建设、加强我县文化宣传三大部分。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CCCCCC" w:sz="6" w:space="9"/>
          <w:left w:val="single" w:color="CCCCCC" w:sz="6" w:space="15"/>
          <w:bottom w:val="single" w:color="CCCCCC" w:sz="6" w:space="9"/>
          <w:right w:val="single" w:color="CCCCCC" w:sz="6" w:space="15"/>
        </w:pBdr>
        <w:shd w:val="clear" w:fill="F5F5F5"/>
        <w:wordWrap w:val="0"/>
        <w:spacing w:before="0" w:beforeAutospacing="0" w:after="0" w:afterAutospacing="0" w:line="23" w:lineRule="atLeast"/>
        <w:ind w:left="0" w:right="0" w:firstLine="0"/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</w:pPr>
      <w:r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  <w:t>项目支出的使用方向和主要内容是：人员经费、新媒体维护运营经费、系统升级改造经费及宣传发布经费等。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CCCCCC" w:sz="6" w:space="9"/>
          <w:left w:val="single" w:color="CCCCCC" w:sz="6" w:space="15"/>
          <w:bottom w:val="single" w:color="CCCCCC" w:sz="6" w:space="9"/>
          <w:right w:val="single" w:color="CCCCCC" w:sz="6" w:space="15"/>
        </w:pBdr>
        <w:shd w:val="clear" w:fill="F5F5F5"/>
        <w:wordWrap w:val="0"/>
        <w:spacing w:before="0" w:beforeAutospacing="0" w:after="0" w:afterAutospacing="0" w:line="23" w:lineRule="atLeast"/>
        <w:ind w:left="0" w:right="0" w:firstLine="0"/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</w:pPr>
      <w:r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  <w:t>二、绩效评价工作开展情况</w:t>
      </w:r>
    </w:p>
    <w:p>
      <w:pPr>
        <w:pStyle w:val="2"/>
        <w:keepNext w:val="0"/>
        <w:keepLines w:val="0"/>
        <w:widowControl/>
        <w:suppressLineNumbers w:val="0"/>
        <w:pBdr>
          <w:top w:val="single" w:color="CCCCCC" w:sz="6" w:space="9"/>
          <w:left w:val="single" w:color="CCCCCC" w:sz="6" w:space="15"/>
          <w:bottom w:val="single" w:color="CCCCCC" w:sz="6" w:space="9"/>
          <w:right w:val="single" w:color="CCCCCC" w:sz="6" w:space="15"/>
        </w:pBdr>
        <w:shd w:val="clear" w:fill="F5F5F5"/>
        <w:wordWrap w:val="0"/>
        <w:spacing w:before="0" w:beforeAutospacing="0" w:after="0" w:afterAutospacing="0" w:line="23" w:lineRule="atLeast"/>
        <w:ind w:left="0" w:right="0" w:firstLine="0"/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</w:pPr>
      <w:r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  <w:t>（一）绩效评价目的、对象和范围：了解对外宣传工作经费的使用和效益情况，为预算绩效管理和下年度预算安排提供决策参考。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CCCCCC" w:sz="6" w:space="9"/>
          <w:left w:val="single" w:color="CCCCCC" w:sz="6" w:space="15"/>
          <w:bottom w:val="single" w:color="CCCCCC" w:sz="6" w:space="9"/>
          <w:right w:val="single" w:color="CCCCCC" w:sz="6" w:space="15"/>
        </w:pBdr>
        <w:shd w:val="clear" w:fill="F5F5F5"/>
        <w:wordWrap w:val="0"/>
        <w:spacing w:before="0" w:beforeAutospacing="0" w:after="0" w:afterAutospacing="0" w:line="23" w:lineRule="atLeast"/>
        <w:ind w:left="0" w:right="0" w:firstLine="0"/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</w:pPr>
      <w:r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  <w:t>（二）绩效评价原则、评价指标体系（附表说明）、评价方法、评价标准等：按照科学规范、公开公正、分级分类、绩效相关原则，采用比较法、因素法、成本法、公众评判法等方法开展绩效评价。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CCCCCC" w:sz="6" w:space="9"/>
          <w:left w:val="single" w:color="CCCCCC" w:sz="6" w:space="15"/>
          <w:bottom w:val="single" w:color="CCCCCC" w:sz="6" w:space="9"/>
          <w:right w:val="single" w:color="CCCCCC" w:sz="6" w:space="15"/>
        </w:pBdr>
        <w:shd w:val="clear" w:fill="F5F5F5"/>
        <w:wordWrap w:val="0"/>
        <w:spacing w:before="0" w:beforeAutospacing="0" w:after="0" w:afterAutospacing="0" w:line="23" w:lineRule="atLeast"/>
        <w:ind w:left="0" w:right="0" w:firstLine="0"/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</w:pPr>
      <w:r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  <w:t>（三）绩效评价工作过程。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CCCCCC" w:sz="6" w:space="9"/>
          <w:left w:val="single" w:color="CCCCCC" w:sz="6" w:space="15"/>
          <w:bottom w:val="single" w:color="CCCCCC" w:sz="6" w:space="9"/>
          <w:right w:val="single" w:color="CCCCCC" w:sz="6" w:space="15"/>
        </w:pBdr>
        <w:shd w:val="clear" w:fill="F5F5F5"/>
        <w:wordWrap w:val="0"/>
        <w:spacing w:before="0" w:beforeAutospacing="0" w:after="0" w:afterAutospacing="0" w:line="23" w:lineRule="atLeast"/>
        <w:ind w:left="0" w:right="0" w:firstLine="0"/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</w:pPr>
      <w:r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  <w:t>1、前期准备。下发通知，单位自评。财政组织，第三方参与，成立绩效评价小组，制定绩效评价方案。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CCCCCC" w:sz="6" w:space="9"/>
          <w:left w:val="single" w:color="CCCCCC" w:sz="6" w:space="15"/>
          <w:bottom w:val="single" w:color="CCCCCC" w:sz="6" w:space="9"/>
          <w:right w:val="single" w:color="CCCCCC" w:sz="6" w:space="15"/>
        </w:pBdr>
        <w:shd w:val="clear" w:fill="F5F5F5"/>
        <w:wordWrap w:val="0"/>
        <w:spacing w:before="0" w:beforeAutospacing="0" w:after="0" w:afterAutospacing="0" w:line="23" w:lineRule="atLeast"/>
        <w:ind w:left="0" w:right="0" w:firstLine="0"/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</w:pPr>
      <w:r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  <w:t>2、组织实施。整理项目相关资料，细化项目绩效目标，设计绩效评价指标体系，查阅财务会计资料，座谈了解项目实施情况。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CCCCCC" w:sz="6" w:space="9"/>
          <w:left w:val="single" w:color="CCCCCC" w:sz="6" w:space="15"/>
          <w:bottom w:val="single" w:color="CCCCCC" w:sz="6" w:space="9"/>
          <w:right w:val="single" w:color="CCCCCC" w:sz="6" w:space="15"/>
        </w:pBdr>
        <w:shd w:val="clear" w:fill="F5F5F5"/>
        <w:wordWrap w:val="0"/>
        <w:spacing w:before="0" w:beforeAutospacing="0" w:after="0" w:afterAutospacing="0" w:line="23" w:lineRule="atLeast"/>
        <w:ind w:left="0" w:right="0" w:firstLine="0"/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</w:pPr>
      <w:r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  <w:t>3、分析评价。分析项目管理情况和资金效益，根据结果进行综合评价并提出建议。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CCCCCC" w:sz="6" w:space="9"/>
          <w:left w:val="single" w:color="CCCCCC" w:sz="6" w:space="15"/>
          <w:bottom w:val="single" w:color="CCCCCC" w:sz="6" w:space="9"/>
          <w:right w:val="single" w:color="CCCCCC" w:sz="6" w:space="15"/>
        </w:pBdr>
        <w:shd w:val="clear" w:fill="F5F5F5"/>
        <w:wordWrap w:val="0"/>
        <w:spacing w:before="0" w:beforeAutospacing="0" w:after="0" w:afterAutospacing="0" w:line="23" w:lineRule="atLeast"/>
        <w:ind w:left="0" w:right="0" w:firstLine="0"/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</w:pPr>
      <w:r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  <w:t>三、综合评价情况及评价结论（附相关评分表）</w:t>
      </w:r>
    </w:p>
    <w:p>
      <w:pPr>
        <w:pStyle w:val="2"/>
        <w:keepNext w:val="0"/>
        <w:keepLines w:val="0"/>
        <w:widowControl/>
        <w:suppressLineNumbers w:val="0"/>
        <w:pBdr>
          <w:top w:val="single" w:color="CCCCCC" w:sz="6" w:space="9"/>
          <w:left w:val="single" w:color="CCCCCC" w:sz="6" w:space="15"/>
          <w:bottom w:val="single" w:color="CCCCCC" w:sz="6" w:space="9"/>
          <w:right w:val="single" w:color="CCCCCC" w:sz="6" w:space="15"/>
        </w:pBdr>
        <w:shd w:val="clear" w:fill="F5F5F5"/>
        <w:wordWrap w:val="0"/>
        <w:spacing w:before="0" w:beforeAutospacing="0" w:after="0" w:afterAutospacing="0" w:line="23" w:lineRule="atLeast"/>
        <w:ind w:left="0" w:right="0" w:firstLine="0"/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</w:pPr>
      <w:r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  <w:t>根据绩效评价情况，我单位积极发挥财政资金作用，通过加大对外宣传力度，扩大了对外知名度，提高了信丰品牌形象。但存在专项资金使用进度较慢，评价小组根据评价指标体系进行了量化考核，文化宣传工作经费使用评价得分为93分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CCCCCC" w:sz="6" w:space="9"/>
          <w:left w:val="single" w:color="CCCCCC" w:sz="6" w:space="15"/>
          <w:bottom w:val="single" w:color="CCCCCC" w:sz="6" w:space="9"/>
          <w:right w:val="single" w:color="CCCCCC" w:sz="6" w:space="15"/>
        </w:pBdr>
        <w:shd w:val="clear" w:fill="F5F5F5"/>
        <w:wordWrap w:val="0"/>
        <w:spacing w:before="0" w:beforeAutospacing="0" w:after="0" w:afterAutospacing="0" w:line="23" w:lineRule="atLeast"/>
        <w:ind w:left="0" w:right="0" w:firstLine="0"/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</w:pPr>
    </w:p>
    <w:p>
      <w:pPr>
        <w:pStyle w:val="2"/>
        <w:keepNext w:val="0"/>
        <w:keepLines w:val="0"/>
        <w:widowControl/>
        <w:suppressLineNumbers w:val="0"/>
        <w:pBdr>
          <w:top w:val="single" w:color="CCCCCC" w:sz="6" w:space="9"/>
          <w:left w:val="single" w:color="CCCCCC" w:sz="6" w:space="15"/>
          <w:bottom w:val="single" w:color="CCCCCC" w:sz="6" w:space="9"/>
          <w:right w:val="single" w:color="CCCCCC" w:sz="6" w:space="15"/>
        </w:pBdr>
        <w:shd w:val="clear" w:fill="F5F5F5"/>
        <w:wordWrap w:val="0"/>
        <w:spacing w:before="0" w:beforeAutospacing="0" w:after="0" w:afterAutospacing="0" w:line="23" w:lineRule="atLeast"/>
        <w:ind w:left="0" w:right="0" w:firstLine="0"/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</w:pPr>
      <w:r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  <w:t>四、绩效评价指标分析</w:t>
      </w:r>
    </w:p>
    <w:p>
      <w:pPr>
        <w:pStyle w:val="2"/>
        <w:keepNext w:val="0"/>
        <w:keepLines w:val="0"/>
        <w:widowControl/>
        <w:suppressLineNumbers w:val="0"/>
        <w:pBdr>
          <w:top w:val="single" w:color="CCCCCC" w:sz="6" w:space="9"/>
          <w:left w:val="single" w:color="CCCCCC" w:sz="6" w:space="15"/>
          <w:bottom w:val="single" w:color="CCCCCC" w:sz="6" w:space="9"/>
          <w:right w:val="single" w:color="CCCCCC" w:sz="6" w:space="15"/>
        </w:pBdr>
        <w:shd w:val="clear" w:fill="F5F5F5"/>
        <w:wordWrap w:val="0"/>
        <w:spacing w:before="0" w:beforeAutospacing="0" w:after="0" w:afterAutospacing="0" w:line="23" w:lineRule="atLeast"/>
        <w:ind w:left="0" w:right="0" w:firstLine="0"/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</w:pPr>
      <w:r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  <w:t>（一）项目决策情况：做好与省级以上主流新闻媒体的沟通合作，着力提升信丰城市形象；打造立体式城市形象宣传格局。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CCCCCC" w:sz="6" w:space="9"/>
          <w:left w:val="single" w:color="CCCCCC" w:sz="6" w:space="15"/>
          <w:bottom w:val="single" w:color="CCCCCC" w:sz="6" w:space="9"/>
          <w:right w:val="single" w:color="CCCCCC" w:sz="6" w:space="15"/>
        </w:pBdr>
        <w:shd w:val="clear" w:fill="F5F5F5"/>
        <w:wordWrap w:val="0"/>
        <w:spacing w:before="0" w:beforeAutospacing="0" w:after="0" w:afterAutospacing="0" w:line="23" w:lineRule="atLeast"/>
        <w:ind w:left="0" w:right="0" w:firstLine="0"/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</w:pPr>
      <w:r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  <w:t>（二）项目过程情况：（1）项目的决策依据符合经济社会发展规划和部门年度工作计划；（2）决策程序符合预算申报条件，按预算程序申报，无调整事项。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CCCCCC" w:sz="6" w:space="9"/>
          <w:left w:val="single" w:color="CCCCCC" w:sz="6" w:space="15"/>
          <w:bottom w:val="single" w:color="CCCCCC" w:sz="6" w:space="9"/>
          <w:right w:val="single" w:color="CCCCCC" w:sz="6" w:space="15"/>
        </w:pBdr>
        <w:shd w:val="clear" w:fill="F5F5F5"/>
        <w:wordWrap w:val="0"/>
        <w:spacing w:before="0" w:beforeAutospacing="0" w:after="0" w:afterAutospacing="0" w:line="23" w:lineRule="atLeast"/>
        <w:ind w:left="0" w:right="0" w:firstLine="0"/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</w:pPr>
      <w:r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  <w:t>（三）项目产出情况：聚焦全县工作大局，全方位多视角发出主流媒体最强音。信丰电视台“信丰新闻”栏目始终坚持围绕中心，服务大局，积极谋划，全面加强新闻宣传报道。2021年共开设专题专栏50多个，制播新闻327期1550多条，同时，持续开设了建设革命老区高质量发展示范先行区等专栏，报道新时代革命老区振兴发展、高质量发展示范先行区建设砥砺先行取得的成果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CCCCCC" w:sz="6" w:space="9"/>
          <w:left w:val="single" w:color="CCCCCC" w:sz="6" w:space="15"/>
          <w:bottom w:val="single" w:color="CCCCCC" w:sz="6" w:space="9"/>
          <w:right w:val="single" w:color="CCCCCC" w:sz="6" w:space="15"/>
        </w:pBdr>
        <w:shd w:val="clear" w:fill="F5F5F5"/>
        <w:wordWrap w:val="0"/>
        <w:spacing w:before="0" w:beforeAutospacing="0" w:after="0" w:afterAutospacing="0" w:line="23" w:lineRule="atLeast"/>
        <w:ind w:left="0" w:right="0" w:firstLine="0"/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</w:pPr>
      <w:r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  <w:t>（四）项目效益情况：（1）社会效益方面，宣传项目、重点稿件在新华社、《人民日报》、中央电视台等顶级媒体的精准“发声”,做到了声势巨大；（2）可持续影响方面，通过讲述好信丰“故事”、传播好信丰“声音”及宣传广告展出，打造有特色的城市名片，进一步提高了信丰知名度和影响力，提升了信丰城市形象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CCCCCC" w:sz="6" w:space="9"/>
          <w:left w:val="single" w:color="CCCCCC" w:sz="6" w:space="15"/>
          <w:bottom w:val="single" w:color="CCCCCC" w:sz="6" w:space="9"/>
          <w:right w:val="single" w:color="CCCCCC" w:sz="6" w:space="15"/>
        </w:pBdr>
        <w:shd w:val="clear" w:fill="F5F5F5"/>
        <w:wordWrap w:val="0"/>
        <w:spacing w:before="0" w:beforeAutospacing="0" w:after="0" w:afterAutospacing="0" w:line="23" w:lineRule="atLeast"/>
        <w:ind w:left="0" w:right="0" w:firstLine="0"/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</w:pPr>
      <w:r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  <w:t>五、主要经验及做法、存在的问题及原因分析</w:t>
      </w:r>
    </w:p>
    <w:p>
      <w:pPr>
        <w:pStyle w:val="2"/>
        <w:keepNext w:val="0"/>
        <w:keepLines w:val="0"/>
        <w:widowControl/>
        <w:suppressLineNumbers w:val="0"/>
        <w:pBdr>
          <w:top w:val="single" w:color="CCCCCC" w:sz="6" w:space="9"/>
          <w:left w:val="single" w:color="CCCCCC" w:sz="6" w:space="15"/>
          <w:bottom w:val="single" w:color="CCCCCC" w:sz="6" w:space="9"/>
          <w:right w:val="single" w:color="CCCCCC" w:sz="6" w:space="15"/>
        </w:pBdr>
        <w:shd w:val="clear" w:fill="F5F5F5"/>
        <w:wordWrap w:val="0"/>
        <w:spacing w:before="0" w:beforeAutospacing="0" w:after="0" w:afterAutospacing="0" w:line="23" w:lineRule="atLeast"/>
        <w:ind w:left="0" w:right="0" w:firstLine="0"/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</w:pPr>
      <w:r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  <w:t>（一）预算安排方面</w:t>
      </w:r>
    </w:p>
    <w:p>
      <w:pPr>
        <w:pStyle w:val="2"/>
        <w:keepNext w:val="0"/>
        <w:keepLines w:val="0"/>
        <w:widowControl/>
        <w:suppressLineNumbers w:val="0"/>
        <w:pBdr>
          <w:top w:val="single" w:color="CCCCCC" w:sz="6" w:space="9"/>
          <w:left w:val="single" w:color="CCCCCC" w:sz="6" w:space="15"/>
          <w:bottom w:val="single" w:color="CCCCCC" w:sz="6" w:space="9"/>
          <w:right w:val="single" w:color="CCCCCC" w:sz="6" w:space="15"/>
        </w:pBdr>
        <w:shd w:val="clear" w:fill="F5F5F5"/>
        <w:wordWrap w:val="0"/>
        <w:spacing w:before="0" w:beforeAutospacing="0" w:after="0" w:afterAutospacing="0" w:line="23" w:lineRule="atLeast"/>
        <w:ind w:left="0" w:right="0" w:firstLine="0"/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</w:pPr>
      <w:r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  <w:t>鉴于该项资金对于我县对外形象宣传方面起到重要作用，建议在预算中继续保留该项目。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CCCCCC" w:sz="6" w:space="9"/>
          <w:left w:val="single" w:color="CCCCCC" w:sz="6" w:space="15"/>
          <w:bottom w:val="single" w:color="CCCCCC" w:sz="6" w:space="9"/>
          <w:right w:val="single" w:color="CCCCCC" w:sz="6" w:space="15"/>
        </w:pBdr>
        <w:shd w:val="clear" w:fill="F5F5F5"/>
        <w:wordWrap w:val="0"/>
        <w:spacing w:before="0" w:beforeAutospacing="0" w:after="0" w:afterAutospacing="0" w:line="23" w:lineRule="atLeast"/>
        <w:ind w:left="0" w:right="0" w:firstLine="0"/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</w:pPr>
      <w:r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  <w:t>（二）实施单位加强项目管理方面</w:t>
      </w:r>
    </w:p>
    <w:p>
      <w:pPr>
        <w:pStyle w:val="2"/>
        <w:keepNext w:val="0"/>
        <w:keepLines w:val="0"/>
        <w:widowControl/>
        <w:suppressLineNumbers w:val="0"/>
        <w:pBdr>
          <w:top w:val="single" w:color="CCCCCC" w:sz="6" w:space="9"/>
          <w:left w:val="single" w:color="CCCCCC" w:sz="6" w:space="15"/>
          <w:bottom w:val="single" w:color="CCCCCC" w:sz="6" w:space="9"/>
          <w:right w:val="single" w:color="CCCCCC" w:sz="6" w:space="15"/>
        </w:pBdr>
        <w:shd w:val="clear" w:fill="F5F5F5"/>
        <w:wordWrap w:val="0"/>
        <w:spacing w:before="0" w:beforeAutospacing="0" w:after="0" w:afterAutospacing="0" w:line="23" w:lineRule="atLeast"/>
        <w:ind w:left="0" w:right="0" w:firstLine="0"/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</w:pPr>
      <w:r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  <w:t>一是加强项目资金管理；二是加快项目实施进度，减少专项资金闲置时间，最大限度发挥财政资金作用。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CCCCCC" w:sz="6" w:space="9"/>
          <w:left w:val="single" w:color="CCCCCC" w:sz="6" w:space="15"/>
          <w:bottom w:val="single" w:color="CCCCCC" w:sz="6" w:space="9"/>
          <w:right w:val="single" w:color="CCCCCC" w:sz="6" w:space="15"/>
        </w:pBdr>
        <w:shd w:val="clear" w:fill="F5F5F5"/>
        <w:wordWrap w:val="0"/>
        <w:spacing w:before="0" w:beforeAutospacing="0" w:after="0" w:afterAutospacing="0" w:line="23" w:lineRule="atLeast"/>
        <w:ind w:left="0" w:right="0" w:firstLine="0"/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</w:pPr>
      <w:r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  <w:t>六、有关建议</w:t>
      </w:r>
    </w:p>
    <w:p>
      <w:pPr>
        <w:pStyle w:val="2"/>
        <w:keepNext w:val="0"/>
        <w:keepLines w:val="0"/>
        <w:widowControl/>
        <w:suppressLineNumbers w:val="0"/>
        <w:pBdr>
          <w:top w:val="single" w:color="CCCCCC" w:sz="6" w:space="9"/>
          <w:left w:val="single" w:color="CCCCCC" w:sz="6" w:space="15"/>
          <w:bottom w:val="single" w:color="CCCCCC" w:sz="6" w:space="9"/>
          <w:right w:val="single" w:color="CCCCCC" w:sz="6" w:space="15"/>
        </w:pBdr>
        <w:shd w:val="clear" w:fill="F5F5F5"/>
        <w:wordWrap w:val="0"/>
        <w:spacing w:before="0" w:beforeAutospacing="0" w:after="0" w:afterAutospacing="0" w:line="23" w:lineRule="atLeast"/>
        <w:ind w:left="0" w:right="0" w:firstLine="0"/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</w:pPr>
      <w:r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  <w:t>（一）主要存在的问题</w:t>
      </w:r>
    </w:p>
    <w:p>
      <w:pPr>
        <w:pStyle w:val="2"/>
        <w:keepNext w:val="0"/>
        <w:keepLines w:val="0"/>
        <w:widowControl/>
        <w:suppressLineNumbers w:val="0"/>
        <w:pBdr>
          <w:top w:val="single" w:color="CCCCCC" w:sz="6" w:space="9"/>
          <w:left w:val="single" w:color="CCCCCC" w:sz="6" w:space="15"/>
          <w:bottom w:val="single" w:color="CCCCCC" w:sz="6" w:space="9"/>
          <w:right w:val="single" w:color="CCCCCC" w:sz="6" w:space="15"/>
        </w:pBdr>
        <w:shd w:val="clear" w:fill="F5F5F5"/>
        <w:wordWrap w:val="0"/>
        <w:spacing w:before="0" w:beforeAutospacing="0" w:after="0" w:afterAutospacing="0" w:line="23" w:lineRule="atLeast"/>
        <w:ind w:left="0" w:right="0" w:firstLine="0"/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</w:pPr>
      <w:r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  <w:t>1. 财政下拨资金一般是单位先支付财政后拨款，造成资金补贴及专款未专用的假象。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CCCCCC" w:sz="6" w:space="9"/>
          <w:left w:val="single" w:color="CCCCCC" w:sz="6" w:space="15"/>
          <w:bottom w:val="single" w:color="CCCCCC" w:sz="6" w:space="9"/>
          <w:right w:val="single" w:color="CCCCCC" w:sz="6" w:space="15"/>
        </w:pBdr>
        <w:shd w:val="clear" w:fill="F5F5F5"/>
        <w:wordWrap w:val="0"/>
        <w:spacing w:before="0" w:beforeAutospacing="0" w:after="0" w:afterAutospacing="0" w:line="23" w:lineRule="atLeast"/>
        <w:ind w:left="0" w:right="0" w:firstLine="0"/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</w:pPr>
      <w:r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  <w:t>2. 基层统计工作基础还需进一步夯实，财务人员工作压力大，对工作完成度较高人员无奖评措施。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CCCCCC" w:sz="6" w:space="9"/>
          <w:left w:val="single" w:color="CCCCCC" w:sz="6" w:space="15"/>
          <w:bottom w:val="single" w:color="CCCCCC" w:sz="6" w:space="9"/>
          <w:right w:val="single" w:color="CCCCCC" w:sz="6" w:space="15"/>
        </w:pBdr>
        <w:shd w:val="clear" w:fill="F5F5F5"/>
        <w:wordWrap w:val="0"/>
        <w:spacing w:before="0" w:beforeAutospacing="0" w:after="0" w:afterAutospacing="0" w:line="23" w:lineRule="atLeast"/>
        <w:ind w:left="0" w:right="0" w:firstLine="0"/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</w:pPr>
      <w:r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  <w:t>（二）改进措施和下一步打算</w:t>
      </w:r>
    </w:p>
    <w:p>
      <w:pPr>
        <w:pStyle w:val="2"/>
        <w:keepNext w:val="0"/>
        <w:keepLines w:val="0"/>
        <w:widowControl/>
        <w:suppressLineNumbers w:val="0"/>
        <w:pBdr>
          <w:top w:val="single" w:color="CCCCCC" w:sz="6" w:space="9"/>
          <w:left w:val="single" w:color="CCCCCC" w:sz="6" w:space="15"/>
          <w:bottom w:val="single" w:color="CCCCCC" w:sz="6" w:space="9"/>
          <w:right w:val="single" w:color="CCCCCC" w:sz="6" w:space="15"/>
        </w:pBdr>
        <w:shd w:val="clear" w:fill="F5F5F5"/>
        <w:wordWrap w:val="0"/>
        <w:spacing w:before="0" w:beforeAutospacing="0" w:after="0" w:afterAutospacing="0" w:line="23" w:lineRule="atLeast"/>
        <w:ind w:left="0" w:right="0" w:firstLine="0"/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</w:pPr>
      <w:r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  <w:t>1. 进一步完善财务制度，规范财经纪律，严格控制非生产性开支，进一步提高项目支出水平。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CCCCCC" w:sz="6" w:space="9"/>
          <w:left w:val="single" w:color="CCCCCC" w:sz="6" w:space="15"/>
          <w:bottom w:val="single" w:color="CCCCCC" w:sz="6" w:space="9"/>
          <w:right w:val="single" w:color="CCCCCC" w:sz="6" w:space="15"/>
        </w:pBdr>
        <w:shd w:val="clear" w:fill="F5F5F5"/>
        <w:wordWrap w:val="0"/>
        <w:spacing w:before="0" w:beforeAutospacing="0" w:after="0" w:afterAutospacing="0" w:line="23" w:lineRule="atLeast"/>
        <w:ind w:left="0" w:right="0" w:firstLine="0"/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</w:pPr>
      <w:r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  <w:t>2.加强业务培训，提高评价水平。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CCCCCC" w:sz="6" w:space="9"/>
          <w:left w:val="single" w:color="CCCCCC" w:sz="6" w:space="15"/>
          <w:bottom w:val="single" w:color="CCCCCC" w:sz="6" w:space="9"/>
          <w:right w:val="single" w:color="CCCCCC" w:sz="6" w:space="15"/>
        </w:pBdr>
        <w:shd w:val="clear" w:fill="F5F5F5"/>
        <w:wordWrap w:val="0"/>
        <w:spacing w:before="0" w:beforeAutospacing="0" w:after="0" w:afterAutospacing="0" w:line="23" w:lineRule="atLeast"/>
        <w:ind w:left="0" w:right="0" w:firstLine="0"/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</w:pPr>
      <w:r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  <w:t>七、其他需要说明的问题</w:t>
      </w:r>
    </w:p>
    <w:p>
      <w:pPr>
        <w:pStyle w:val="2"/>
        <w:keepNext w:val="0"/>
        <w:keepLines w:val="0"/>
        <w:widowControl/>
        <w:suppressLineNumbers w:val="0"/>
        <w:pBdr>
          <w:top w:val="single" w:color="CCCCCC" w:sz="6" w:space="9"/>
          <w:left w:val="single" w:color="CCCCCC" w:sz="6" w:space="15"/>
          <w:bottom w:val="single" w:color="CCCCCC" w:sz="6" w:space="9"/>
          <w:right w:val="single" w:color="CCCCCC" w:sz="6" w:space="15"/>
        </w:pBdr>
        <w:shd w:val="clear" w:fill="F5F5F5"/>
        <w:wordWrap w:val="0"/>
        <w:spacing w:before="0" w:beforeAutospacing="0" w:after="0" w:afterAutospacing="0" w:line="23" w:lineRule="atLeast"/>
        <w:ind w:left="0" w:right="0" w:firstLine="0"/>
        <w:rPr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i w:val="0"/>
          <w:iCs w:val="0"/>
          <w:caps w:val="0"/>
          <w:color w:val="333333"/>
          <w:spacing w:val="0"/>
          <w:sz w:val="18"/>
          <w:szCs w:val="18"/>
          <w:bdr w:val="single" w:color="CCCCCC" w:sz="6" w:space="0"/>
          <w:shd w:val="clear" w:fill="F5F5F5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ZjM2ZDZlZWVjMDIxYzNhZGE2Mjk0M2JmYTEzNWUifQ=="/>
  </w:docVars>
  <w:rsids>
    <w:rsidRoot w:val="272507B4"/>
    <w:rsid w:val="2725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1615</Words>
  <Characters>1643</Characters>
  <Lines>0</Lines>
  <Paragraphs>0</Paragraphs>
  <TotalTime>1</TotalTime>
  <ScaleCrop>false</ScaleCrop>
  <LinksUpToDate>false</LinksUpToDate>
  <CharactersWithSpaces>1646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2023-04-21T09:24:00Z</dcterms:created>
  <dc:creator>hana琳</dc:creator>
  <cp:lastModifiedBy>hana琳</cp:lastModifiedBy>
  <dcterms:modified xsi:type="dcterms:W3CDTF">2023-04-21T09:25:47Z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44CA1F919D744843B1B0EAAE4C916877_11</vt:lpwstr>
  </property>
</Properties>
</file>