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信丰县正平镇九渡卫生院单位2025年单位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pPr>
        <w:rPr>
          <w:rFonts w:ascii="宋体" w:hAnsi="宋体" w:eastAsia="宋体"/>
        </w:rPr>
      </w:pPr>
    </w:p>
    <w:p>
      <w:pPr>
        <w:rPr>
          <w:rFonts w:ascii="宋体" w:hAnsi="宋体" w:eastAsia="宋体"/>
        </w:rPr>
      </w:pPr>
    </w:p>
    <w:p>
      <w:pPr>
        <w:jc w:val="center"/>
        <w:rPr>
          <w:rFonts w:ascii="宋体" w:hAnsi="宋体" w:eastAsia="宋体"/>
          <w:b/>
          <w:sz w:val="32"/>
          <w:szCs w:val="32"/>
        </w:rPr>
      </w:pPr>
      <w:r>
        <w:rPr>
          <w:rFonts w:hint="eastAsia" w:ascii="宋体" w:hAnsi="宋体" w:eastAsia="宋体"/>
          <w:b/>
          <w:sz w:val="32"/>
          <w:szCs w:val="32"/>
        </w:rPr>
        <w:t>目</w:t>
      </w:r>
      <w:r>
        <w:rPr>
          <w:rFonts w:ascii="宋体" w:hAnsi="宋体" w:eastAsia="宋体"/>
          <w:b/>
          <w:sz w:val="32"/>
          <w:szCs w:val="32"/>
        </w:rPr>
        <w:t>录</w:t>
      </w:r>
    </w:p>
    <w:p>
      <w:pPr>
        <w:rPr>
          <w:rFonts w:ascii="宋体" w:hAnsi="宋体" w:eastAsia="宋体"/>
        </w:rPr>
      </w:pPr>
    </w:p>
    <w:p>
      <w:pPr>
        <w:rPr>
          <w:rFonts w:ascii="宋体" w:hAnsi="宋体" w:eastAsia="宋体"/>
          <w:b/>
          <w:sz w:val="28"/>
          <w:szCs w:val="28"/>
        </w:rPr>
      </w:pPr>
      <w:r>
        <w:rPr>
          <w:rFonts w:hint="eastAsia" w:ascii="宋体" w:hAnsi="宋体" w:eastAsia="宋体"/>
          <w:b/>
          <w:sz w:val="28"/>
          <w:szCs w:val="28"/>
        </w:rPr>
        <w:t>第一部分信丰县正平镇九渡卫生院</w:t>
      </w:r>
      <w:r>
        <w:rPr>
          <w:rFonts w:ascii="宋体" w:hAnsi="宋体" w:eastAsia="宋体"/>
          <w:b/>
          <w:sz w:val="28"/>
          <w:szCs w:val="28"/>
        </w:rPr>
        <w:t>概况</w:t>
      </w:r>
    </w:p>
    <w:p>
      <w:pPr>
        <w:ind w:firstLine="560" w:firstLineChars="200"/>
        <w:rPr>
          <w:rFonts w:ascii="宋体" w:hAnsi="宋体" w:eastAsia="宋体"/>
          <w:sz w:val="28"/>
          <w:szCs w:val="28"/>
        </w:rPr>
      </w:pPr>
      <w:r>
        <w:rPr>
          <w:rFonts w:hint="eastAsia" w:ascii="宋体" w:hAnsi="宋体" w:eastAsia="宋体"/>
          <w:sz w:val="28"/>
          <w:szCs w:val="28"/>
        </w:rPr>
        <w:t>一、部门主要职责</w:t>
      </w:r>
    </w:p>
    <w:p>
      <w:pPr>
        <w:ind w:firstLine="560" w:firstLineChars="200"/>
        <w:rPr>
          <w:rFonts w:ascii="宋体" w:hAnsi="宋体" w:eastAsia="宋体"/>
          <w:sz w:val="28"/>
          <w:szCs w:val="28"/>
        </w:rPr>
      </w:pPr>
      <w:r>
        <w:rPr>
          <w:rFonts w:hint="eastAsia" w:ascii="宋体" w:hAnsi="宋体" w:eastAsia="宋体"/>
          <w:sz w:val="28"/>
          <w:szCs w:val="28"/>
        </w:rPr>
        <w:t>二、机构设置及人员情况</w:t>
      </w:r>
    </w:p>
    <w:p>
      <w:pPr>
        <w:rPr>
          <w:rFonts w:ascii="宋体" w:hAnsi="宋体" w:eastAsia="宋体"/>
          <w:b/>
          <w:sz w:val="28"/>
          <w:szCs w:val="28"/>
        </w:rPr>
      </w:pPr>
      <w:r>
        <w:rPr>
          <w:rFonts w:hint="eastAsia" w:ascii="宋体" w:hAnsi="宋体" w:eastAsia="宋体"/>
          <w:b/>
          <w:sz w:val="28"/>
          <w:szCs w:val="28"/>
        </w:rPr>
        <w:t>第二部分信丰县正平镇九渡卫生院2025年单位</w:t>
      </w:r>
      <w:r>
        <w:rPr>
          <w:rFonts w:ascii="宋体" w:hAnsi="宋体" w:eastAsia="宋体"/>
          <w:b/>
          <w:sz w:val="28"/>
          <w:szCs w:val="28"/>
        </w:rPr>
        <w:t>预算表</w:t>
      </w:r>
    </w:p>
    <w:p>
      <w:pPr>
        <w:ind w:firstLine="560" w:firstLineChars="200"/>
        <w:rPr>
          <w:rFonts w:ascii="宋体" w:hAnsi="宋体" w:eastAsia="宋体"/>
          <w:sz w:val="28"/>
          <w:szCs w:val="28"/>
        </w:rPr>
      </w:pPr>
      <w:r>
        <w:rPr>
          <w:rFonts w:hint="eastAsia" w:ascii="宋体" w:hAnsi="宋体" w:eastAsia="宋体"/>
          <w:sz w:val="28"/>
          <w:szCs w:val="28"/>
        </w:rPr>
        <w:t>一、《收支预算总表》</w:t>
      </w:r>
    </w:p>
    <w:p>
      <w:pPr>
        <w:ind w:firstLine="560" w:firstLineChars="200"/>
        <w:rPr>
          <w:rFonts w:ascii="宋体" w:hAnsi="宋体" w:eastAsia="宋体"/>
          <w:sz w:val="28"/>
          <w:szCs w:val="28"/>
        </w:rPr>
      </w:pPr>
      <w:r>
        <w:rPr>
          <w:rFonts w:hint="eastAsia" w:ascii="宋体" w:hAnsi="宋体" w:eastAsia="宋体"/>
          <w:sz w:val="28"/>
          <w:szCs w:val="28"/>
        </w:rPr>
        <w:t>二、《部门收入总表》</w:t>
      </w:r>
    </w:p>
    <w:p>
      <w:pPr>
        <w:ind w:firstLine="560" w:firstLineChars="200"/>
        <w:rPr>
          <w:rFonts w:ascii="宋体" w:hAnsi="宋体" w:eastAsia="宋体"/>
          <w:sz w:val="28"/>
          <w:szCs w:val="28"/>
        </w:rPr>
      </w:pPr>
      <w:r>
        <w:rPr>
          <w:rFonts w:hint="eastAsia" w:ascii="宋体" w:hAnsi="宋体" w:eastAsia="宋体"/>
          <w:sz w:val="28"/>
          <w:szCs w:val="28"/>
        </w:rPr>
        <w:t>三、《部门支出总表》</w:t>
      </w:r>
    </w:p>
    <w:p>
      <w:pPr>
        <w:ind w:firstLine="560" w:firstLineChars="200"/>
        <w:rPr>
          <w:rFonts w:ascii="宋体" w:hAnsi="宋体" w:eastAsia="宋体"/>
          <w:sz w:val="28"/>
          <w:szCs w:val="28"/>
        </w:rPr>
      </w:pPr>
      <w:r>
        <w:rPr>
          <w:rFonts w:hint="eastAsia" w:ascii="宋体" w:hAnsi="宋体" w:eastAsia="宋体"/>
          <w:sz w:val="28"/>
          <w:szCs w:val="28"/>
        </w:rPr>
        <w:t>四、《财政拨款收支总表》</w:t>
      </w:r>
    </w:p>
    <w:p>
      <w:pPr>
        <w:ind w:firstLine="560" w:firstLineChars="200"/>
        <w:rPr>
          <w:rFonts w:ascii="宋体" w:hAnsi="宋体" w:eastAsia="宋体"/>
          <w:sz w:val="28"/>
          <w:szCs w:val="28"/>
        </w:rPr>
      </w:pPr>
      <w:r>
        <w:rPr>
          <w:rFonts w:hint="eastAsia" w:ascii="宋体" w:hAnsi="宋体" w:eastAsia="宋体"/>
          <w:sz w:val="28"/>
          <w:szCs w:val="28"/>
        </w:rPr>
        <w:t>五、《一般公共预算支出表》</w:t>
      </w:r>
    </w:p>
    <w:p>
      <w:pPr>
        <w:ind w:firstLine="560" w:firstLineChars="200"/>
        <w:rPr>
          <w:rFonts w:ascii="宋体" w:hAnsi="宋体" w:eastAsia="宋体"/>
          <w:sz w:val="28"/>
          <w:szCs w:val="28"/>
        </w:rPr>
      </w:pPr>
      <w:r>
        <w:rPr>
          <w:rFonts w:hint="eastAsia" w:ascii="宋体" w:hAnsi="宋体" w:eastAsia="宋体"/>
          <w:sz w:val="28"/>
          <w:szCs w:val="28"/>
        </w:rPr>
        <w:t>六、《一般公共预算基本支出表》</w:t>
      </w:r>
    </w:p>
    <w:p>
      <w:pPr>
        <w:ind w:firstLine="560" w:firstLineChars="200"/>
        <w:rPr>
          <w:rFonts w:ascii="宋体" w:hAnsi="宋体" w:eastAsia="宋体"/>
          <w:sz w:val="28"/>
          <w:szCs w:val="28"/>
        </w:rPr>
      </w:pPr>
      <w:r>
        <w:rPr>
          <w:rFonts w:hint="eastAsia" w:ascii="宋体" w:hAnsi="宋体" w:eastAsia="宋体"/>
          <w:sz w:val="28"/>
          <w:szCs w:val="28"/>
        </w:rPr>
        <w:t>七、《财政拨款“</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经费支出表</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八、《政府性基金预算支出表》</w:t>
      </w:r>
    </w:p>
    <w:p>
      <w:pPr>
        <w:ind w:firstLine="560" w:firstLineChars="200"/>
        <w:rPr>
          <w:rFonts w:ascii="宋体" w:hAnsi="宋体" w:eastAsia="宋体"/>
          <w:sz w:val="28"/>
          <w:szCs w:val="28"/>
        </w:rPr>
      </w:pPr>
      <w:r>
        <w:rPr>
          <w:rFonts w:hint="eastAsia" w:ascii="宋体" w:hAnsi="宋体" w:eastAsia="宋体"/>
          <w:sz w:val="28"/>
          <w:szCs w:val="28"/>
        </w:rPr>
        <w:t>九、《国有资本经营预算支出表》</w:t>
      </w:r>
    </w:p>
    <w:p>
      <w:pPr>
        <w:ind w:firstLine="560" w:firstLineChars="200"/>
        <w:rPr>
          <w:rFonts w:ascii="宋体" w:hAnsi="宋体" w:eastAsia="宋体"/>
          <w:sz w:val="28"/>
          <w:szCs w:val="28"/>
        </w:rPr>
      </w:pPr>
      <w:r>
        <w:rPr>
          <w:rFonts w:hint="eastAsia" w:ascii="宋体" w:hAnsi="宋体" w:eastAsia="宋体"/>
          <w:sz w:val="28"/>
          <w:szCs w:val="28"/>
        </w:rPr>
        <w:t>十、《项目绩效目标表》</w:t>
      </w:r>
    </w:p>
    <w:p>
      <w:pPr>
        <w:rPr>
          <w:rFonts w:ascii="宋体" w:hAnsi="宋体" w:eastAsia="宋体"/>
          <w:b/>
          <w:sz w:val="28"/>
          <w:szCs w:val="28"/>
        </w:rPr>
      </w:pPr>
      <w:r>
        <w:rPr>
          <w:rFonts w:hint="eastAsia" w:ascii="宋体" w:hAnsi="宋体" w:eastAsia="宋体"/>
          <w:b/>
          <w:sz w:val="28"/>
          <w:szCs w:val="28"/>
        </w:rPr>
        <w:t>第三部分信丰县正平镇九渡卫生院2025年单位</w:t>
      </w:r>
      <w:r>
        <w:rPr>
          <w:rFonts w:ascii="宋体" w:hAnsi="宋体" w:eastAsia="宋体"/>
          <w:b/>
          <w:sz w:val="28"/>
          <w:szCs w:val="28"/>
        </w:rPr>
        <w:t>预算情况说明</w:t>
      </w:r>
    </w:p>
    <w:p>
      <w:pPr>
        <w:ind w:firstLine="560" w:firstLineChars="200"/>
        <w:rPr>
          <w:rFonts w:ascii="宋体" w:hAnsi="宋体" w:eastAsia="宋体"/>
          <w:sz w:val="28"/>
          <w:szCs w:val="28"/>
        </w:rPr>
      </w:pPr>
      <w:r>
        <w:rPr>
          <w:rFonts w:hint="eastAsia" w:ascii="宋体" w:hAnsi="宋体" w:eastAsia="宋体"/>
          <w:sz w:val="28"/>
          <w:szCs w:val="28"/>
        </w:rPr>
        <w:t>一、2025年</w:t>
      </w:r>
      <w:r>
        <w:rPr>
          <w:rFonts w:ascii="宋体" w:hAnsi="宋体" w:eastAsia="宋体"/>
          <w:sz w:val="28"/>
          <w:szCs w:val="28"/>
        </w:rPr>
        <w:t>部门预算收支情况说明</w:t>
      </w:r>
    </w:p>
    <w:p>
      <w:pPr>
        <w:ind w:firstLine="560" w:firstLineChars="200"/>
        <w:rPr>
          <w:rFonts w:ascii="宋体" w:hAnsi="宋体" w:eastAsia="宋体"/>
          <w:sz w:val="28"/>
          <w:szCs w:val="28"/>
        </w:rPr>
      </w:pPr>
      <w:r>
        <w:rPr>
          <w:rFonts w:hint="eastAsia" w:ascii="宋体" w:hAnsi="宋体" w:eastAsia="宋体"/>
          <w:sz w:val="28"/>
          <w:szCs w:val="28"/>
        </w:rPr>
        <w:t>二、2025年“</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经费预算情况说明</w:t>
      </w:r>
    </w:p>
    <w:p>
      <w:pP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rPr>
        <w:t>名词解释</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第一部分 信丰县正平镇九渡卫生院</w:t>
      </w:r>
      <w:r>
        <w:rPr>
          <w:rFonts w:ascii="宋体" w:hAnsi="宋体" w:eastAsia="宋体"/>
          <w:b/>
          <w:sz w:val="28"/>
          <w:szCs w:val="28"/>
        </w:rPr>
        <w:t>概况</w:t>
      </w:r>
    </w:p>
    <w:p>
      <w:pPr>
        <w:ind w:firstLine="562" w:firstLineChars="200"/>
        <w:rPr>
          <w:rFonts w:ascii="宋体" w:hAnsi="宋体" w:eastAsia="宋体"/>
          <w:b/>
          <w:sz w:val="28"/>
          <w:szCs w:val="28"/>
        </w:rPr>
      </w:pPr>
      <w:r>
        <w:rPr>
          <w:rFonts w:hint="eastAsia" w:ascii="宋体" w:hAnsi="宋体" w:eastAsia="宋体"/>
          <w:b/>
          <w:sz w:val="28"/>
          <w:szCs w:val="28"/>
        </w:rPr>
        <w:t>一、部门主要职责</w:t>
      </w:r>
    </w:p>
    <w:p>
      <w:pPr>
        <w:ind w:firstLine="560" w:firstLineChars="200"/>
        <w:rPr>
          <w:rFonts w:ascii="宋体" w:hAnsi="宋体" w:eastAsia="宋体"/>
          <w:sz w:val="28"/>
          <w:szCs w:val="28"/>
        </w:rPr>
      </w:pPr>
      <w:r>
        <w:rPr>
          <w:rFonts w:hint="eastAsia" w:ascii="宋体" w:hAnsi="宋体" w:eastAsia="宋体"/>
          <w:sz w:val="28"/>
          <w:szCs w:val="28"/>
        </w:rPr>
        <w:t>（一）为群众提供医疗、预防、保健、计划生育、康复等基本医疗卫生服务，承担常见病、多发病、慢性病的诊治任务及急危重症抢救和复杂疑难病症诊治任务。</w:t>
      </w:r>
    </w:p>
    <w:p>
      <w:pPr>
        <w:ind w:firstLine="560" w:firstLineChars="200"/>
        <w:rPr>
          <w:rFonts w:ascii="宋体" w:hAnsi="宋体" w:eastAsia="宋体"/>
          <w:sz w:val="28"/>
          <w:szCs w:val="28"/>
        </w:rPr>
      </w:pPr>
      <w:r>
        <w:rPr>
          <w:rFonts w:hint="eastAsia" w:ascii="宋体" w:hAnsi="宋体" w:eastAsia="宋体"/>
          <w:sz w:val="28"/>
          <w:szCs w:val="28"/>
        </w:rPr>
        <w:t>（二）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pPr>
        <w:ind w:firstLine="562" w:firstLineChars="200"/>
        <w:rPr>
          <w:rFonts w:ascii="宋体" w:hAnsi="宋体" w:eastAsia="宋体"/>
          <w:b/>
          <w:sz w:val="28"/>
          <w:szCs w:val="28"/>
        </w:rPr>
      </w:pPr>
      <w:r>
        <w:rPr>
          <w:rFonts w:hint="eastAsia" w:ascii="宋体" w:hAnsi="宋体" w:eastAsia="宋体"/>
          <w:b/>
          <w:sz w:val="28"/>
          <w:szCs w:val="28"/>
        </w:rPr>
        <w:t>二、机构设置及人员情况</w:t>
      </w:r>
    </w:p>
    <w:p>
      <w:pPr>
        <w:ind w:firstLine="560" w:firstLineChars="200"/>
        <w:rPr>
          <w:rFonts w:ascii="宋体" w:hAnsi="宋体" w:eastAsia="宋体"/>
          <w:sz w:val="28"/>
          <w:szCs w:val="28"/>
        </w:rPr>
      </w:pPr>
      <w:r>
        <w:rPr>
          <w:rFonts w:hint="eastAsia" w:ascii="宋体" w:hAnsi="宋体" w:eastAsia="宋体"/>
          <w:sz w:val="28"/>
          <w:szCs w:val="28"/>
        </w:rPr>
        <w:t>2025年信丰县信丰县正平镇九渡卫生院内设股室8</w:t>
      </w:r>
      <w:r>
        <w:rPr>
          <w:rFonts w:ascii="宋体" w:hAnsi="宋体" w:eastAsia="宋体"/>
          <w:sz w:val="28"/>
          <w:szCs w:val="28"/>
        </w:rPr>
        <w:t>个，包括：</w:t>
      </w:r>
      <w:r>
        <w:rPr>
          <w:rFonts w:hint="eastAsia" w:ascii="宋体" w:hAnsi="宋体" w:eastAsia="宋体"/>
          <w:sz w:val="28"/>
          <w:szCs w:val="28"/>
        </w:rPr>
        <w:t>办公室、财务、公卫、医疗、护理、药剂、检验、影像</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编制人数小计</w:t>
      </w:r>
      <w:r>
        <w:rPr>
          <w:rFonts w:hint="eastAsia" w:ascii="宋体" w:hAnsi="宋体" w:eastAsia="宋体"/>
          <w:sz w:val="28"/>
          <w:szCs w:val="28"/>
          <w:lang w:val="en-US" w:eastAsia="zh-CN"/>
        </w:rPr>
        <w:t>30</w:t>
      </w:r>
      <w:r>
        <w:rPr>
          <w:rFonts w:ascii="宋体" w:hAnsi="宋体" w:eastAsia="宋体"/>
          <w:sz w:val="28"/>
          <w:szCs w:val="28"/>
        </w:rPr>
        <w:t>人，其中：行政编制人数</w:t>
      </w:r>
      <w:r>
        <w:rPr>
          <w:rFonts w:hint="eastAsia" w:ascii="宋体" w:hAnsi="宋体" w:eastAsia="宋体"/>
          <w:sz w:val="28"/>
          <w:szCs w:val="28"/>
        </w:rPr>
        <w:t>0</w:t>
      </w:r>
      <w:r>
        <w:rPr>
          <w:rFonts w:ascii="宋体" w:hAnsi="宋体" w:eastAsia="宋体"/>
          <w:sz w:val="28"/>
          <w:szCs w:val="28"/>
        </w:rPr>
        <w:t>人，全部补助事业编制人数</w:t>
      </w:r>
      <w:r>
        <w:rPr>
          <w:rFonts w:hint="eastAsia" w:ascii="宋体" w:hAnsi="宋体" w:eastAsia="宋体"/>
          <w:sz w:val="28"/>
          <w:szCs w:val="28"/>
          <w:lang w:val="en-US" w:eastAsia="zh-CN"/>
        </w:rPr>
        <w:t>30</w:t>
      </w:r>
      <w:r>
        <w:rPr>
          <w:rFonts w:ascii="宋体" w:hAnsi="宋体" w:eastAsia="宋体"/>
          <w:sz w:val="28"/>
          <w:szCs w:val="28"/>
        </w:rPr>
        <w:t>人，部分补助事业编制人数</w:t>
      </w:r>
      <w:r>
        <w:rPr>
          <w:rFonts w:hint="eastAsia" w:ascii="宋体" w:hAnsi="宋体" w:eastAsia="宋体"/>
          <w:sz w:val="28"/>
          <w:szCs w:val="28"/>
        </w:rPr>
        <w:t>0</w:t>
      </w:r>
      <w:r>
        <w:rPr>
          <w:rFonts w:ascii="宋体" w:hAnsi="宋体" w:eastAsia="宋体"/>
          <w:sz w:val="28"/>
          <w:szCs w:val="28"/>
        </w:rPr>
        <w:t>人。实有人数小计</w:t>
      </w:r>
      <w:r>
        <w:rPr>
          <w:rFonts w:hint="eastAsia" w:ascii="宋体" w:hAnsi="宋体" w:eastAsia="宋体"/>
          <w:sz w:val="28"/>
          <w:szCs w:val="28"/>
          <w:lang w:val="en-US" w:eastAsia="zh-CN"/>
        </w:rPr>
        <w:t>43</w:t>
      </w:r>
      <w:r>
        <w:rPr>
          <w:rFonts w:ascii="宋体" w:hAnsi="宋体" w:eastAsia="宋体"/>
          <w:sz w:val="28"/>
          <w:szCs w:val="28"/>
        </w:rPr>
        <w:t>人，其中：在职人数小计</w:t>
      </w:r>
      <w:r>
        <w:rPr>
          <w:rFonts w:hint="eastAsia" w:ascii="宋体" w:hAnsi="宋体" w:eastAsia="宋体"/>
          <w:sz w:val="28"/>
          <w:szCs w:val="28"/>
          <w:lang w:val="en-US" w:eastAsia="zh-CN"/>
        </w:rPr>
        <w:t>43</w:t>
      </w:r>
      <w:r>
        <w:rPr>
          <w:rFonts w:ascii="宋体" w:hAnsi="宋体" w:eastAsia="宋体"/>
          <w:sz w:val="28"/>
          <w:szCs w:val="28"/>
        </w:rPr>
        <w:t>人，行政在职人数</w:t>
      </w:r>
      <w:r>
        <w:rPr>
          <w:rFonts w:hint="eastAsia" w:ascii="宋体" w:hAnsi="宋体" w:eastAsia="宋体"/>
          <w:sz w:val="28"/>
          <w:szCs w:val="28"/>
        </w:rPr>
        <w:t>0</w:t>
      </w:r>
      <w:r>
        <w:rPr>
          <w:rFonts w:ascii="宋体" w:hAnsi="宋体" w:eastAsia="宋体"/>
          <w:sz w:val="28"/>
          <w:szCs w:val="28"/>
        </w:rPr>
        <w:t>人，全部补助事业在职人数</w:t>
      </w:r>
      <w:r>
        <w:rPr>
          <w:rFonts w:hint="eastAsia" w:ascii="宋体" w:hAnsi="宋体" w:eastAsia="宋体"/>
          <w:sz w:val="28"/>
          <w:szCs w:val="28"/>
          <w:lang w:val="en-US" w:eastAsia="zh-CN"/>
        </w:rPr>
        <w:t>28</w:t>
      </w:r>
      <w:r>
        <w:rPr>
          <w:rFonts w:ascii="宋体" w:hAnsi="宋体" w:eastAsia="宋体"/>
          <w:sz w:val="28"/>
          <w:szCs w:val="28"/>
        </w:rPr>
        <w:t>人，部分补助事业在职人数</w:t>
      </w:r>
      <w:r>
        <w:rPr>
          <w:rFonts w:hint="eastAsia" w:ascii="宋体" w:hAnsi="宋体" w:eastAsia="宋体"/>
          <w:sz w:val="28"/>
          <w:szCs w:val="28"/>
        </w:rPr>
        <w:t>0</w:t>
      </w:r>
      <w:r>
        <w:rPr>
          <w:rFonts w:ascii="宋体" w:hAnsi="宋体" w:eastAsia="宋体"/>
          <w:sz w:val="28"/>
          <w:szCs w:val="28"/>
        </w:rPr>
        <w:t>人。离休人数小计</w:t>
      </w:r>
      <w:r>
        <w:rPr>
          <w:rFonts w:hint="eastAsia" w:ascii="宋体" w:hAnsi="宋体" w:eastAsia="宋体"/>
          <w:sz w:val="28"/>
          <w:szCs w:val="28"/>
        </w:rPr>
        <w:t>0</w:t>
      </w:r>
      <w:r>
        <w:rPr>
          <w:rFonts w:ascii="宋体" w:hAnsi="宋体" w:eastAsia="宋体"/>
          <w:sz w:val="28"/>
          <w:szCs w:val="28"/>
        </w:rPr>
        <w:t>人，退休人数小计</w:t>
      </w:r>
      <w:r>
        <w:rPr>
          <w:rFonts w:hint="eastAsia" w:ascii="宋体" w:hAnsi="宋体" w:eastAsia="宋体"/>
          <w:sz w:val="28"/>
          <w:szCs w:val="28"/>
        </w:rPr>
        <w:t>6</w:t>
      </w:r>
      <w:r>
        <w:rPr>
          <w:rFonts w:ascii="宋体" w:hAnsi="宋体" w:eastAsia="宋体"/>
          <w:sz w:val="28"/>
          <w:szCs w:val="28"/>
        </w:rPr>
        <w:t>人，遗属人数</w:t>
      </w:r>
      <w:r>
        <w:rPr>
          <w:rFonts w:hint="eastAsia" w:ascii="宋体" w:hAnsi="宋体" w:eastAsia="宋体"/>
          <w:sz w:val="28"/>
          <w:szCs w:val="28"/>
        </w:rPr>
        <w:t>3</w:t>
      </w:r>
      <w:r>
        <w:rPr>
          <w:rFonts w:ascii="宋体" w:hAnsi="宋体" w:eastAsia="宋体"/>
          <w:sz w:val="28"/>
          <w:szCs w:val="28"/>
        </w:rPr>
        <w:t>人。</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第二部分信丰县正平镇九渡卫生院2025年单位</w:t>
      </w:r>
      <w:r>
        <w:rPr>
          <w:rFonts w:ascii="宋体" w:hAnsi="宋体" w:eastAsia="宋体"/>
          <w:b/>
          <w:sz w:val="28"/>
          <w:szCs w:val="28"/>
        </w:rPr>
        <w:t>预算表</w:t>
      </w:r>
    </w:p>
    <w:p>
      <w:pPr>
        <w:ind w:firstLine="560" w:firstLineChars="200"/>
        <w:rPr>
          <w:rFonts w:hint="eastAsia" w:ascii="宋体" w:hAnsi="宋体" w:eastAsia="宋体"/>
          <w:sz w:val="28"/>
          <w:szCs w:val="28"/>
          <w:lang w:eastAsia="zh-CN"/>
        </w:rPr>
      </w:pPr>
      <w:r>
        <w:rPr>
          <w:rFonts w:hint="eastAsia" w:ascii="宋体" w:hAnsi="宋体" w:eastAsia="宋体"/>
          <w:sz w:val="28"/>
          <w:szCs w:val="28"/>
        </w:rPr>
        <w:t>（详见附表）</w:t>
      </w:r>
      <w:r>
        <w:rPr>
          <w:rFonts w:hint="eastAsia" w:ascii="宋体" w:hAnsi="宋体" w:eastAsia="宋体"/>
          <w:sz w:val="28"/>
          <w:szCs w:val="28"/>
        </w:rPr>
        <w:object>
          <v:shape id="_x0000_i1026" o:spt="75" type="#_x0000_t75" style="height:66pt;width:72.75pt;" o:ole="t" filled="f" o:preferrelative="t" stroked="f" coordsize="21600,21600">
            <v:fill on="f" focussize="0,0"/>
            <v:stroke on="f"/>
            <v:imagedata r:id="rId5" o:title=""/>
            <o:lock v:ext="edit" aspectratio="t"/>
            <w10:wrap type="none"/>
            <w10:anchorlock/>
          </v:shape>
          <o:OLEObject Type="Embed" ProgID="Excel.Sheet.8" ShapeID="_x0000_i1026" DrawAspect="Icon" ObjectID="_1468075725" r:id="rId4">
            <o:LockedField>false</o:LockedField>
          </o:OLEObject>
        </w:object>
      </w:r>
      <w:bookmarkStart w:id="0" w:name="_GoBack"/>
      <w:bookmarkEnd w:id="0"/>
    </w:p>
    <w:p>
      <w:pPr>
        <w:ind w:firstLine="560" w:firstLineChars="200"/>
        <w:rPr>
          <w:rFonts w:hint="eastAsia"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第三部分信丰县正平镇九渡卫生院2025年单位</w:t>
      </w:r>
      <w:r>
        <w:rPr>
          <w:rFonts w:ascii="宋体" w:hAnsi="宋体" w:eastAsia="宋体"/>
          <w:b/>
          <w:sz w:val="28"/>
          <w:szCs w:val="28"/>
        </w:rPr>
        <w:t>预算情况说明</w:t>
      </w:r>
    </w:p>
    <w:p>
      <w:pPr>
        <w:ind w:firstLine="562" w:firstLineChars="200"/>
        <w:rPr>
          <w:rFonts w:ascii="宋体" w:hAnsi="宋体" w:eastAsia="宋体"/>
          <w:b/>
          <w:sz w:val="28"/>
          <w:szCs w:val="28"/>
        </w:rPr>
      </w:pPr>
      <w:r>
        <w:rPr>
          <w:rFonts w:hint="eastAsia" w:ascii="宋体" w:hAnsi="宋体" w:eastAsia="宋体"/>
          <w:b/>
          <w:sz w:val="28"/>
          <w:szCs w:val="28"/>
        </w:rPr>
        <w:t>一、2025年单位</w:t>
      </w:r>
      <w:r>
        <w:rPr>
          <w:rFonts w:ascii="宋体" w:hAnsi="宋体" w:eastAsia="宋体"/>
          <w:b/>
          <w:sz w:val="28"/>
          <w:szCs w:val="28"/>
        </w:rPr>
        <w:t>预算收支情况说明</w:t>
      </w:r>
    </w:p>
    <w:p>
      <w:pPr>
        <w:ind w:firstLine="562" w:firstLineChars="2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收入预算情况</w:t>
      </w:r>
    </w:p>
    <w:p>
      <w:pPr>
        <w:ind w:firstLine="560" w:firstLineChars="200"/>
        <w:rPr>
          <w:rFonts w:ascii="宋体" w:hAnsi="宋体" w:eastAsia="宋体"/>
          <w:sz w:val="28"/>
          <w:szCs w:val="28"/>
        </w:rPr>
      </w:pPr>
      <w:r>
        <w:rPr>
          <w:rFonts w:hint="eastAsia" w:ascii="宋体" w:hAnsi="宋体" w:eastAsia="宋体"/>
          <w:sz w:val="28"/>
          <w:szCs w:val="28"/>
        </w:rPr>
        <w:t>2025年信丰县信丰县正平镇九渡卫生院</w:t>
      </w:r>
      <w:r>
        <w:rPr>
          <w:rFonts w:ascii="宋体" w:hAnsi="宋体" w:eastAsia="宋体"/>
          <w:sz w:val="28"/>
          <w:szCs w:val="28"/>
        </w:rPr>
        <w:t>收入预算总额为</w:t>
      </w:r>
      <w:r>
        <w:rPr>
          <w:rFonts w:hint="eastAsia" w:ascii="宋体" w:hAnsi="宋体" w:eastAsia="宋体"/>
          <w:sz w:val="28"/>
          <w:szCs w:val="28"/>
          <w:lang w:val="en-US" w:eastAsia="zh-CN"/>
        </w:rPr>
        <w:t>725.97</w:t>
      </w:r>
      <w:r>
        <w:rPr>
          <w:rFonts w:ascii="宋体" w:hAnsi="宋体" w:eastAsia="宋体"/>
          <w:sz w:val="28"/>
          <w:szCs w:val="28"/>
        </w:rPr>
        <w:t>万元，较上年预算安排减少</w:t>
      </w:r>
      <w:r>
        <w:rPr>
          <w:rFonts w:hint="eastAsia" w:ascii="宋体" w:hAnsi="宋体" w:eastAsia="宋体"/>
          <w:sz w:val="28"/>
          <w:szCs w:val="28"/>
          <w:lang w:val="en-US" w:eastAsia="zh-CN"/>
        </w:rPr>
        <w:t>800.86</w:t>
      </w:r>
      <w:r>
        <w:rPr>
          <w:rFonts w:ascii="宋体" w:hAnsi="宋体" w:eastAsia="宋体"/>
          <w:sz w:val="28"/>
          <w:szCs w:val="28"/>
        </w:rPr>
        <w:t>万元，其中：财政拨款收入</w:t>
      </w:r>
      <w:r>
        <w:rPr>
          <w:rFonts w:hint="eastAsia" w:ascii="宋体" w:hAnsi="宋体" w:eastAsia="宋体"/>
          <w:sz w:val="28"/>
          <w:szCs w:val="28"/>
        </w:rPr>
        <w:t>216.81</w:t>
      </w:r>
      <w:r>
        <w:rPr>
          <w:rFonts w:ascii="宋体" w:hAnsi="宋体" w:eastAsia="宋体"/>
          <w:sz w:val="28"/>
          <w:szCs w:val="28"/>
        </w:rPr>
        <w:t>万元，较上年预算安排减少</w:t>
      </w:r>
      <w:r>
        <w:rPr>
          <w:rFonts w:hint="eastAsia" w:ascii="宋体" w:hAnsi="宋体" w:eastAsia="宋体"/>
          <w:sz w:val="28"/>
          <w:szCs w:val="28"/>
        </w:rPr>
        <w:t>10.02</w:t>
      </w:r>
      <w:r>
        <w:rPr>
          <w:rFonts w:ascii="宋体" w:hAnsi="宋体" w:eastAsia="宋体"/>
          <w:sz w:val="28"/>
          <w:szCs w:val="28"/>
        </w:rPr>
        <w:t>万元；教育收费资金收入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事业收入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万元；事业单位经营收入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万元；附属单位上缴收入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万元；上级补助收入</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万元；其他收入</w:t>
      </w:r>
      <w:r>
        <w:rPr>
          <w:rFonts w:hint="eastAsia" w:ascii="宋体" w:hAnsi="宋体" w:eastAsia="宋体"/>
          <w:sz w:val="28"/>
          <w:szCs w:val="28"/>
        </w:rPr>
        <w:t>500</w:t>
      </w:r>
      <w:r>
        <w:rPr>
          <w:rFonts w:ascii="宋体" w:hAnsi="宋体" w:eastAsia="宋体"/>
          <w:sz w:val="28"/>
          <w:szCs w:val="28"/>
        </w:rPr>
        <w:t>万元，较上年预算安排</w:t>
      </w:r>
      <w:r>
        <w:rPr>
          <w:rFonts w:hint="eastAsia" w:ascii="宋体" w:hAnsi="宋体" w:eastAsia="宋体"/>
          <w:sz w:val="28"/>
          <w:szCs w:val="28"/>
        </w:rPr>
        <w:t>减少800</w:t>
      </w:r>
      <w:r>
        <w:rPr>
          <w:rFonts w:ascii="宋体" w:hAnsi="宋体" w:eastAsia="宋体"/>
          <w:sz w:val="28"/>
          <w:szCs w:val="28"/>
        </w:rPr>
        <w:t>万元；使用非财政拨款结余</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万元；上年结转（结余）</w:t>
      </w:r>
      <w:r>
        <w:rPr>
          <w:rFonts w:hint="eastAsia" w:ascii="宋体" w:hAnsi="宋体" w:eastAsia="宋体"/>
          <w:sz w:val="28"/>
          <w:szCs w:val="28"/>
          <w:lang w:val="en-US" w:eastAsia="zh-CN"/>
        </w:rPr>
        <w:t>9.16</w:t>
      </w:r>
      <w:r>
        <w:rPr>
          <w:rFonts w:ascii="宋体" w:hAnsi="宋体" w:eastAsia="宋体"/>
          <w:sz w:val="28"/>
          <w:szCs w:val="28"/>
        </w:rPr>
        <w:t>万元，较上年预算安排增加</w:t>
      </w:r>
      <w:r>
        <w:rPr>
          <w:rFonts w:hint="eastAsia" w:ascii="宋体" w:hAnsi="宋体" w:eastAsia="宋体"/>
          <w:sz w:val="28"/>
          <w:szCs w:val="28"/>
          <w:lang w:val="en-US" w:eastAsia="zh-CN"/>
        </w:rPr>
        <w:t>9.16</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支出预算情况</w:t>
      </w:r>
    </w:p>
    <w:p>
      <w:pPr>
        <w:ind w:firstLine="560" w:firstLineChars="200"/>
        <w:rPr>
          <w:rFonts w:ascii="宋体" w:hAnsi="宋体" w:eastAsia="宋体"/>
          <w:sz w:val="28"/>
          <w:szCs w:val="28"/>
        </w:rPr>
      </w:pPr>
      <w:r>
        <w:rPr>
          <w:rFonts w:hint="eastAsia" w:ascii="宋体" w:hAnsi="宋体" w:eastAsia="宋体"/>
          <w:sz w:val="28"/>
          <w:szCs w:val="28"/>
        </w:rPr>
        <w:t>2025年信丰县信丰县正平镇九渡卫生院</w:t>
      </w:r>
      <w:r>
        <w:rPr>
          <w:rFonts w:ascii="宋体" w:hAnsi="宋体" w:eastAsia="宋体"/>
          <w:sz w:val="28"/>
          <w:szCs w:val="28"/>
        </w:rPr>
        <w:t>支出预算总额为</w:t>
      </w:r>
      <w:r>
        <w:rPr>
          <w:rFonts w:hint="eastAsia" w:ascii="宋体" w:hAnsi="宋体" w:eastAsia="宋体"/>
          <w:sz w:val="28"/>
          <w:szCs w:val="28"/>
          <w:lang w:val="en-US" w:eastAsia="zh-CN"/>
        </w:rPr>
        <w:t>725.97</w:t>
      </w:r>
      <w:r>
        <w:rPr>
          <w:rFonts w:ascii="宋体" w:hAnsi="宋体" w:eastAsia="宋体"/>
          <w:sz w:val="28"/>
          <w:szCs w:val="28"/>
        </w:rPr>
        <w:t>万元，较上年预算安排减少</w:t>
      </w:r>
      <w:r>
        <w:rPr>
          <w:rFonts w:hint="eastAsia" w:ascii="宋体" w:hAnsi="宋体" w:eastAsia="宋体"/>
          <w:sz w:val="28"/>
          <w:szCs w:val="28"/>
          <w:lang w:val="en-US" w:eastAsia="zh-CN"/>
        </w:rPr>
        <w:t>800.86</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其中</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按支出项目类别划分：基本支出216.81</w:t>
      </w:r>
      <w:r>
        <w:rPr>
          <w:rFonts w:ascii="宋体" w:hAnsi="宋体" w:eastAsia="宋体"/>
          <w:sz w:val="28"/>
          <w:szCs w:val="28"/>
        </w:rPr>
        <w:t>万元，较上年预算安排减少</w:t>
      </w:r>
      <w:r>
        <w:rPr>
          <w:rFonts w:hint="eastAsia" w:ascii="宋体" w:hAnsi="宋体" w:eastAsia="宋体"/>
          <w:sz w:val="28"/>
          <w:szCs w:val="28"/>
        </w:rPr>
        <w:t>10.02</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rPr>
        <w:t>216.84</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rPr>
        <w:t>509.16</w:t>
      </w:r>
      <w:r>
        <w:rPr>
          <w:rFonts w:ascii="宋体" w:hAnsi="宋体" w:eastAsia="宋体"/>
          <w:sz w:val="28"/>
          <w:szCs w:val="28"/>
        </w:rPr>
        <w:t>万元，较上年预算安排</w:t>
      </w:r>
      <w:r>
        <w:rPr>
          <w:rFonts w:hint="eastAsia" w:ascii="宋体" w:hAnsi="宋体" w:eastAsia="宋体"/>
          <w:sz w:val="28"/>
          <w:szCs w:val="28"/>
        </w:rPr>
        <w:t>减少</w:t>
      </w:r>
      <w:r>
        <w:rPr>
          <w:rFonts w:hint="eastAsia" w:ascii="宋体" w:hAnsi="宋体" w:eastAsia="宋体"/>
          <w:sz w:val="28"/>
          <w:szCs w:val="28"/>
          <w:lang w:val="en-US" w:eastAsia="zh-CN"/>
        </w:rPr>
        <w:t>800.86</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rPr>
        <w:t>0</w:t>
      </w:r>
      <w:r>
        <w:rPr>
          <w:rFonts w:ascii="宋体" w:hAnsi="宋体" w:eastAsia="宋体"/>
          <w:sz w:val="28"/>
          <w:szCs w:val="28"/>
        </w:rPr>
        <w:t>万元，商品</w:t>
      </w:r>
      <w:r>
        <w:rPr>
          <w:rFonts w:hint="eastAsia" w:ascii="宋体" w:hAnsi="宋体" w:eastAsia="宋体"/>
          <w:sz w:val="28"/>
          <w:szCs w:val="28"/>
        </w:rPr>
        <w:t>和服务支出</w:t>
      </w:r>
      <w:r>
        <w:rPr>
          <w:rFonts w:hint="eastAsia" w:ascii="宋体" w:hAnsi="宋体" w:eastAsia="宋体"/>
          <w:sz w:val="28"/>
          <w:szCs w:val="28"/>
          <w:lang w:val="en-US" w:eastAsia="zh-CN"/>
        </w:rPr>
        <w:t>5.17</w:t>
      </w:r>
      <w:r>
        <w:rPr>
          <w:rFonts w:ascii="宋体" w:hAnsi="宋体" w:eastAsia="宋体"/>
          <w:sz w:val="28"/>
          <w:szCs w:val="28"/>
        </w:rPr>
        <w:t>万元，对个人和家庭的补助</w:t>
      </w:r>
      <w:r>
        <w:rPr>
          <w:rFonts w:hint="eastAsia" w:ascii="宋体" w:hAnsi="宋体" w:eastAsia="宋体"/>
          <w:sz w:val="28"/>
          <w:szCs w:val="28"/>
          <w:lang w:val="en-US" w:eastAsia="zh-CN"/>
        </w:rPr>
        <w:t>3.99</w:t>
      </w:r>
      <w:r>
        <w:rPr>
          <w:rFonts w:ascii="宋体" w:hAnsi="宋体" w:eastAsia="宋体"/>
          <w:sz w:val="28"/>
          <w:szCs w:val="28"/>
        </w:rPr>
        <w:t>万元，债务利息及费用支出</w:t>
      </w:r>
      <w:r>
        <w:rPr>
          <w:rFonts w:hint="eastAsia" w:ascii="宋体" w:hAnsi="宋体" w:eastAsia="宋体"/>
          <w:sz w:val="28"/>
          <w:szCs w:val="28"/>
        </w:rPr>
        <w:t>0</w:t>
      </w:r>
      <w:r>
        <w:rPr>
          <w:rFonts w:ascii="宋体" w:hAnsi="宋体" w:eastAsia="宋体"/>
          <w:sz w:val="28"/>
          <w:szCs w:val="28"/>
        </w:rPr>
        <w:t>万元，资本性支出（基本建设）</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万元，对企业补助</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lang w:val="en-US" w:eastAsia="zh-CN"/>
        </w:rPr>
        <w:t>500</w:t>
      </w:r>
      <w:r>
        <w:rPr>
          <w:rFonts w:ascii="宋体" w:hAnsi="宋体" w:eastAsia="宋体"/>
          <w:sz w:val="28"/>
          <w:szCs w:val="28"/>
        </w:rPr>
        <w:t>万元。</w:t>
      </w:r>
    </w:p>
    <w:p>
      <w:pPr>
        <w:ind w:firstLine="560" w:firstLineChars="200"/>
        <w:rPr>
          <w:rFonts w:ascii="宋体" w:hAnsi="宋体" w:eastAsia="宋体"/>
          <w:sz w:val="28"/>
          <w:szCs w:val="28"/>
        </w:rPr>
      </w:pPr>
      <w:r>
        <w:rPr>
          <w:rFonts w:hint="eastAsia" w:ascii="宋体" w:hAnsi="宋体" w:eastAsia="宋体"/>
          <w:sz w:val="28"/>
          <w:szCs w:val="28"/>
        </w:rPr>
        <w:t>按支出功能科目划分：一般公共服务支出0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万元；国防支出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公共安全支出</w:t>
      </w:r>
      <w:r>
        <w:rPr>
          <w:rFonts w:hint="eastAsia" w:ascii="宋体" w:hAnsi="宋体" w:eastAsia="宋体"/>
          <w:sz w:val="28"/>
          <w:szCs w:val="28"/>
        </w:rPr>
        <w:t>0</w:t>
      </w:r>
      <w:r>
        <w:rPr>
          <w:rFonts w:ascii="宋体" w:hAnsi="宋体" w:eastAsia="宋体"/>
          <w:sz w:val="28"/>
          <w:szCs w:val="28"/>
        </w:rPr>
        <w:t>万元，较上年预算安排增加万元；教育支出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万元；科学技术支出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万元；文化旅游体育与传媒支出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万元；社会保障和就业支出</w:t>
      </w:r>
      <w:r>
        <w:rPr>
          <w:rFonts w:hint="eastAsia" w:ascii="宋体" w:hAnsi="宋体" w:eastAsia="宋体"/>
          <w:sz w:val="28"/>
          <w:szCs w:val="28"/>
        </w:rPr>
        <w:t>24.22</w:t>
      </w:r>
      <w:r>
        <w:rPr>
          <w:rFonts w:ascii="宋体" w:hAnsi="宋体" w:eastAsia="宋体"/>
          <w:sz w:val="28"/>
          <w:szCs w:val="28"/>
        </w:rPr>
        <w:t>万元，较上年预算安排</w:t>
      </w:r>
      <w:r>
        <w:rPr>
          <w:rFonts w:hint="eastAsia" w:ascii="宋体" w:hAnsi="宋体" w:eastAsia="宋体"/>
          <w:sz w:val="28"/>
          <w:szCs w:val="28"/>
        </w:rPr>
        <w:t>减少1.49</w:t>
      </w:r>
      <w:r>
        <w:rPr>
          <w:rFonts w:ascii="宋体" w:hAnsi="宋体" w:eastAsia="宋体"/>
          <w:sz w:val="28"/>
          <w:szCs w:val="28"/>
        </w:rPr>
        <w:t>万元；卫生健康支出</w:t>
      </w:r>
      <w:r>
        <w:rPr>
          <w:rFonts w:hint="eastAsia" w:ascii="宋体" w:hAnsi="宋体" w:eastAsia="宋体"/>
          <w:sz w:val="28"/>
          <w:szCs w:val="28"/>
          <w:lang w:val="en-US" w:eastAsia="zh-CN"/>
        </w:rPr>
        <w:t>169.35</w:t>
      </w:r>
      <w:r>
        <w:rPr>
          <w:rFonts w:ascii="宋体" w:hAnsi="宋体" w:eastAsia="宋体"/>
          <w:sz w:val="28"/>
          <w:szCs w:val="28"/>
        </w:rPr>
        <w:t>万元，较上年预算安排</w:t>
      </w:r>
      <w:r>
        <w:rPr>
          <w:rFonts w:hint="eastAsia" w:ascii="宋体" w:hAnsi="宋体" w:eastAsia="宋体"/>
          <w:sz w:val="28"/>
          <w:szCs w:val="28"/>
          <w:lang w:val="en-US" w:eastAsia="zh-CN"/>
        </w:rPr>
        <w:t>增加2.55</w:t>
      </w:r>
      <w:r>
        <w:rPr>
          <w:rFonts w:ascii="宋体" w:hAnsi="宋体" w:eastAsia="宋体"/>
          <w:sz w:val="28"/>
          <w:szCs w:val="28"/>
        </w:rPr>
        <w:t>万元；节能环保支出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万元；城乡社区支出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万元；农林水支出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万元；交通运输支出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万元；资源勘探工业信息等支出</w:t>
      </w:r>
      <w:r>
        <w:rPr>
          <w:rFonts w:hint="eastAsia" w:ascii="宋体" w:hAnsi="宋体" w:eastAsia="宋体"/>
          <w:sz w:val="28"/>
          <w:szCs w:val="28"/>
        </w:rPr>
        <w:t>0万</w:t>
      </w:r>
      <w:r>
        <w:rPr>
          <w:rFonts w:ascii="宋体" w:hAnsi="宋体" w:eastAsia="宋体"/>
          <w:sz w:val="28"/>
          <w:szCs w:val="28"/>
        </w:rPr>
        <w:t>元，较上年预算安排增加</w:t>
      </w:r>
      <w:r>
        <w:rPr>
          <w:rFonts w:hint="eastAsia" w:ascii="宋体" w:hAnsi="宋体" w:eastAsia="宋体"/>
          <w:sz w:val="28"/>
          <w:szCs w:val="28"/>
        </w:rPr>
        <w:t>0</w:t>
      </w:r>
      <w:r>
        <w:rPr>
          <w:rFonts w:ascii="宋体" w:hAnsi="宋体" w:eastAsia="宋体"/>
          <w:sz w:val="28"/>
          <w:szCs w:val="28"/>
        </w:rPr>
        <w:t>万元；商业服务业等支出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万元；金融支出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万元；自然资源海洋气象等支出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万元；住房保障支出</w:t>
      </w:r>
      <w:r>
        <w:rPr>
          <w:rFonts w:hint="eastAsia" w:ascii="宋体" w:hAnsi="宋体" w:eastAsia="宋体"/>
          <w:sz w:val="28"/>
          <w:szCs w:val="28"/>
        </w:rPr>
        <w:t>32.4万元</w:t>
      </w:r>
      <w:r>
        <w:rPr>
          <w:rFonts w:ascii="宋体" w:hAnsi="宋体" w:eastAsia="宋体"/>
          <w:sz w:val="28"/>
          <w:szCs w:val="28"/>
        </w:rPr>
        <w:t>，较上年预算安排减少</w:t>
      </w:r>
      <w:r>
        <w:rPr>
          <w:rFonts w:hint="eastAsia" w:ascii="宋体" w:hAnsi="宋体" w:eastAsia="宋体"/>
          <w:sz w:val="28"/>
          <w:szCs w:val="28"/>
        </w:rPr>
        <w:t>1.92</w:t>
      </w:r>
      <w:r>
        <w:rPr>
          <w:rFonts w:ascii="宋体" w:hAnsi="宋体" w:eastAsia="宋体"/>
          <w:sz w:val="28"/>
          <w:szCs w:val="28"/>
        </w:rPr>
        <w:t>万元；粮油物资储备支出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万元；灾害防治及应急管理支出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rPr>
        <w:t>500</w:t>
      </w:r>
      <w:r>
        <w:rPr>
          <w:rFonts w:ascii="宋体" w:hAnsi="宋体" w:eastAsia="宋体"/>
          <w:sz w:val="28"/>
          <w:szCs w:val="28"/>
        </w:rPr>
        <w:t>万元，较上年预算安排</w:t>
      </w:r>
      <w:r>
        <w:rPr>
          <w:rFonts w:hint="eastAsia" w:ascii="宋体" w:hAnsi="宋体" w:eastAsia="宋体"/>
          <w:sz w:val="28"/>
          <w:szCs w:val="28"/>
        </w:rPr>
        <w:t>减少800</w:t>
      </w:r>
      <w:r>
        <w:rPr>
          <w:rFonts w:ascii="宋体" w:hAnsi="宋体" w:eastAsia="宋体"/>
          <w:sz w:val="28"/>
          <w:szCs w:val="28"/>
        </w:rPr>
        <w:t>万元。</w:t>
      </w:r>
    </w:p>
    <w:p>
      <w:pPr>
        <w:ind w:firstLine="560" w:firstLineChars="200"/>
        <w:rPr>
          <w:rFonts w:ascii="宋体" w:hAnsi="宋体" w:eastAsia="宋体"/>
          <w:sz w:val="28"/>
          <w:szCs w:val="28"/>
        </w:rPr>
      </w:pPr>
      <w:r>
        <w:rPr>
          <w:rFonts w:hint="eastAsia" w:ascii="宋体" w:hAnsi="宋体" w:eastAsia="宋体"/>
          <w:sz w:val="28"/>
          <w:szCs w:val="28"/>
        </w:rPr>
        <w:t>按支出经济分类划分：工资福利支出216.81</w:t>
      </w:r>
      <w:r>
        <w:rPr>
          <w:rFonts w:ascii="宋体" w:hAnsi="宋体" w:eastAsia="宋体"/>
          <w:sz w:val="28"/>
          <w:szCs w:val="28"/>
        </w:rPr>
        <w:t>万元，较上年预算安排</w:t>
      </w:r>
      <w:r>
        <w:rPr>
          <w:rFonts w:hint="eastAsia" w:ascii="宋体" w:hAnsi="宋体" w:eastAsia="宋体"/>
          <w:sz w:val="28"/>
          <w:szCs w:val="28"/>
        </w:rPr>
        <w:t>减少10.02</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债务利息及费用支出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资本性支出（基本建设）</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万元；对企业补助（基本建设</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万元；对企业补助</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对社会保险基金补助</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三</w:t>
      </w:r>
      <w:r>
        <w:rPr>
          <w:rFonts w:hint="eastAsia" w:ascii="宋体" w:hAnsi="宋体" w:eastAsia="宋体"/>
          <w:b/>
          <w:sz w:val="28"/>
          <w:szCs w:val="28"/>
        </w:rPr>
        <w:t>）</w:t>
      </w:r>
      <w:r>
        <w:rPr>
          <w:rFonts w:ascii="宋体" w:hAnsi="宋体" w:eastAsia="宋体"/>
          <w:b/>
          <w:sz w:val="28"/>
          <w:szCs w:val="28"/>
        </w:rPr>
        <w:t>财政拨款支出情况</w:t>
      </w:r>
    </w:p>
    <w:p>
      <w:pPr>
        <w:ind w:firstLine="560" w:firstLineChars="200"/>
        <w:rPr>
          <w:rFonts w:ascii="宋体" w:hAnsi="宋体" w:eastAsia="宋体"/>
          <w:sz w:val="28"/>
          <w:szCs w:val="28"/>
        </w:rPr>
      </w:pPr>
      <w:r>
        <w:rPr>
          <w:rFonts w:hint="eastAsia" w:ascii="宋体" w:hAnsi="宋体" w:eastAsia="宋体"/>
          <w:sz w:val="28"/>
          <w:szCs w:val="28"/>
        </w:rPr>
        <w:t>2025年信丰县信丰县正平镇九渡卫生院</w:t>
      </w:r>
      <w:r>
        <w:rPr>
          <w:rFonts w:ascii="宋体" w:hAnsi="宋体" w:eastAsia="宋体"/>
          <w:sz w:val="28"/>
          <w:szCs w:val="28"/>
        </w:rPr>
        <w:t>财政拨款支出预算总额</w:t>
      </w:r>
      <w:r>
        <w:rPr>
          <w:rFonts w:hint="eastAsia" w:ascii="宋体" w:hAnsi="宋体" w:eastAsia="宋体"/>
          <w:sz w:val="28"/>
          <w:szCs w:val="28"/>
        </w:rPr>
        <w:t>216.81</w:t>
      </w:r>
      <w:r>
        <w:rPr>
          <w:rFonts w:ascii="宋体" w:hAnsi="宋体" w:eastAsia="宋体"/>
          <w:sz w:val="28"/>
          <w:szCs w:val="28"/>
        </w:rPr>
        <w:t>万元，较上年预算安排减少</w:t>
      </w:r>
      <w:r>
        <w:rPr>
          <w:rFonts w:hint="eastAsia" w:ascii="宋体" w:hAnsi="宋体" w:eastAsia="宋体"/>
          <w:sz w:val="28"/>
          <w:szCs w:val="28"/>
        </w:rPr>
        <w:t>10.02</w:t>
      </w:r>
      <w:r>
        <w:rPr>
          <w:rFonts w:ascii="宋体" w:hAnsi="宋体" w:eastAsia="宋体"/>
          <w:sz w:val="28"/>
          <w:szCs w:val="28"/>
        </w:rPr>
        <w:t>万元</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按支出功能科目划分：一般公共服务支出0</w:t>
      </w:r>
      <w:r>
        <w:rPr>
          <w:rFonts w:ascii="宋体" w:hAnsi="宋体" w:eastAsia="宋体"/>
          <w:sz w:val="28"/>
          <w:szCs w:val="28"/>
        </w:rPr>
        <w:t>万元，国防支出</w:t>
      </w:r>
      <w:r>
        <w:rPr>
          <w:rFonts w:hint="eastAsia" w:ascii="宋体" w:hAnsi="宋体" w:eastAsia="宋体"/>
          <w:sz w:val="28"/>
          <w:szCs w:val="28"/>
        </w:rPr>
        <w:t>0万元</w:t>
      </w:r>
      <w:r>
        <w:rPr>
          <w:rFonts w:ascii="宋体" w:hAnsi="宋体" w:eastAsia="宋体"/>
          <w:sz w:val="28"/>
          <w:szCs w:val="28"/>
        </w:rPr>
        <w:t>，公共安全支出</w:t>
      </w:r>
      <w:r>
        <w:rPr>
          <w:rFonts w:hint="eastAsia" w:ascii="宋体" w:hAnsi="宋体" w:eastAsia="宋体"/>
          <w:sz w:val="28"/>
          <w:szCs w:val="28"/>
        </w:rPr>
        <w:t>0</w:t>
      </w:r>
      <w:r>
        <w:rPr>
          <w:rFonts w:ascii="宋体" w:hAnsi="宋体" w:eastAsia="宋体"/>
          <w:sz w:val="28"/>
          <w:szCs w:val="28"/>
        </w:rPr>
        <w:t>万元，教育支出</w:t>
      </w:r>
      <w:r>
        <w:rPr>
          <w:rFonts w:hint="eastAsia" w:ascii="宋体" w:hAnsi="宋体" w:eastAsia="宋体"/>
          <w:sz w:val="28"/>
          <w:szCs w:val="28"/>
        </w:rPr>
        <w:t>0</w:t>
      </w:r>
      <w:r>
        <w:rPr>
          <w:rFonts w:ascii="宋体" w:hAnsi="宋体" w:eastAsia="宋体"/>
          <w:sz w:val="28"/>
          <w:szCs w:val="28"/>
        </w:rPr>
        <w:t>万元，科学技术支出</w:t>
      </w:r>
      <w:r>
        <w:rPr>
          <w:rFonts w:hint="eastAsia" w:ascii="宋体" w:hAnsi="宋体" w:eastAsia="宋体"/>
          <w:sz w:val="28"/>
          <w:szCs w:val="28"/>
        </w:rPr>
        <w:t>0</w:t>
      </w:r>
      <w:r>
        <w:rPr>
          <w:rFonts w:ascii="宋体" w:hAnsi="宋体" w:eastAsia="宋体"/>
          <w:sz w:val="28"/>
          <w:szCs w:val="28"/>
        </w:rPr>
        <w:t>万元，文化旅游体育与传媒支出</w:t>
      </w:r>
      <w:r>
        <w:rPr>
          <w:rFonts w:hint="eastAsia" w:ascii="宋体" w:hAnsi="宋体" w:eastAsia="宋体"/>
          <w:sz w:val="28"/>
          <w:szCs w:val="28"/>
        </w:rPr>
        <w:t>0</w:t>
      </w:r>
      <w:r>
        <w:rPr>
          <w:rFonts w:ascii="宋体" w:hAnsi="宋体" w:eastAsia="宋体"/>
          <w:sz w:val="28"/>
          <w:szCs w:val="28"/>
        </w:rPr>
        <w:t>万元，社会保障和就业支出</w:t>
      </w:r>
      <w:r>
        <w:rPr>
          <w:rFonts w:hint="eastAsia" w:ascii="宋体" w:hAnsi="宋体" w:eastAsia="宋体"/>
          <w:sz w:val="28"/>
          <w:szCs w:val="28"/>
        </w:rPr>
        <w:t>24.22</w:t>
      </w:r>
      <w:r>
        <w:rPr>
          <w:rFonts w:ascii="宋体" w:hAnsi="宋体" w:eastAsia="宋体"/>
          <w:sz w:val="28"/>
          <w:szCs w:val="28"/>
        </w:rPr>
        <w:t>万元，卫生健康支出</w:t>
      </w:r>
      <w:r>
        <w:rPr>
          <w:rFonts w:hint="eastAsia" w:ascii="宋体" w:hAnsi="宋体" w:eastAsia="宋体"/>
          <w:sz w:val="28"/>
          <w:szCs w:val="28"/>
        </w:rPr>
        <w:t>160.19</w:t>
      </w:r>
      <w:r>
        <w:rPr>
          <w:rFonts w:ascii="宋体" w:hAnsi="宋体" w:eastAsia="宋体"/>
          <w:sz w:val="28"/>
          <w:szCs w:val="28"/>
        </w:rPr>
        <w:t>万元，节能环保支出</w:t>
      </w:r>
      <w:r>
        <w:rPr>
          <w:rFonts w:hint="eastAsia" w:ascii="宋体" w:hAnsi="宋体" w:eastAsia="宋体"/>
          <w:sz w:val="28"/>
          <w:szCs w:val="28"/>
        </w:rPr>
        <w:t>0</w:t>
      </w:r>
      <w:r>
        <w:rPr>
          <w:rFonts w:ascii="宋体" w:hAnsi="宋体" w:eastAsia="宋体"/>
          <w:sz w:val="28"/>
          <w:szCs w:val="28"/>
        </w:rPr>
        <w:t>万元，城乡社区支出</w:t>
      </w:r>
      <w:r>
        <w:rPr>
          <w:rFonts w:hint="eastAsia" w:ascii="宋体" w:hAnsi="宋体" w:eastAsia="宋体"/>
          <w:sz w:val="28"/>
          <w:szCs w:val="28"/>
        </w:rPr>
        <w:t>0</w:t>
      </w:r>
      <w:r>
        <w:rPr>
          <w:rFonts w:ascii="宋体" w:hAnsi="宋体" w:eastAsia="宋体"/>
          <w:sz w:val="28"/>
          <w:szCs w:val="28"/>
        </w:rPr>
        <w:t>万元，农林水支出</w:t>
      </w:r>
      <w:r>
        <w:rPr>
          <w:rFonts w:hint="eastAsia" w:ascii="宋体" w:hAnsi="宋体" w:eastAsia="宋体"/>
          <w:sz w:val="28"/>
          <w:szCs w:val="28"/>
        </w:rPr>
        <w:t>0</w:t>
      </w:r>
      <w:r>
        <w:rPr>
          <w:rFonts w:ascii="宋体" w:hAnsi="宋体" w:eastAsia="宋体"/>
          <w:sz w:val="28"/>
          <w:szCs w:val="28"/>
        </w:rPr>
        <w:t>万元，交通运输支出</w:t>
      </w:r>
      <w:r>
        <w:rPr>
          <w:rFonts w:hint="eastAsia" w:ascii="宋体" w:hAnsi="宋体" w:eastAsia="宋体"/>
          <w:sz w:val="28"/>
          <w:szCs w:val="28"/>
        </w:rPr>
        <w:t>0</w:t>
      </w:r>
      <w:r>
        <w:rPr>
          <w:rFonts w:ascii="宋体" w:hAnsi="宋体" w:eastAsia="宋体"/>
          <w:sz w:val="28"/>
          <w:szCs w:val="28"/>
        </w:rPr>
        <w:t>万元，资源勘探工业信息等支出</w:t>
      </w:r>
      <w:r>
        <w:rPr>
          <w:rFonts w:hint="eastAsia" w:ascii="宋体" w:hAnsi="宋体" w:eastAsia="宋体"/>
          <w:sz w:val="28"/>
          <w:szCs w:val="28"/>
        </w:rPr>
        <w:t>0</w:t>
      </w:r>
      <w:r>
        <w:rPr>
          <w:rFonts w:ascii="宋体" w:hAnsi="宋体" w:eastAsia="宋体"/>
          <w:sz w:val="28"/>
          <w:szCs w:val="28"/>
        </w:rPr>
        <w:t>万元，商业服务业等支出</w:t>
      </w:r>
      <w:r>
        <w:rPr>
          <w:rFonts w:hint="eastAsia" w:ascii="宋体" w:hAnsi="宋体" w:eastAsia="宋体"/>
          <w:sz w:val="28"/>
          <w:szCs w:val="28"/>
        </w:rPr>
        <w:t>0</w:t>
      </w:r>
      <w:r>
        <w:rPr>
          <w:rFonts w:ascii="宋体" w:hAnsi="宋体" w:eastAsia="宋体"/>
          <w:sz w:val="28"/>
          <w:szCs w:val="28"/>
        </w:rPr>
        <w:t>万元，金融支出</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自然资源海洋气象等支</w:t>
      </w:r>
      <w:r>
        <w:rPr>
          <w:rFonts w:hint="eastAsia" w:ascii="宋体" w:hAnsi="宋体" w:eastAsia="宋体"/>
          <w:sz w:val="28"/>
          <w:szCs w:val="28"/>
        </w:rPr>
        <w:t>出0</w:t>
      </w:r>
      <w:r>
        <w:rPr>
          <w:rFonts w:ascii="宋体" w:hAnsi="宋体" w:eastAsia="宋体"/>
          <w:sz w:val="28"/>
          <w:szCs w:val="28"/>
        </w:rPr>
        <w:t>万元，住房保障支出</w:t>
      </w:r>
      <w:r>
        <w:rPr>
          <w:rFonts w:hint="eastAsia" w:ascii="宋体" w:hAnsi="宋体" w:eastAsia="宋体"/>
          <w:sz w:val="28"/>
          <w:szCs w:val="28"/>
        </w:rPr>
        <w:t>32.4</w:t>
      </w:r>
      <w:r>
        <w:rPr>
          <w:rFonts w:ascii="宋体" w:hAnsi="宋体" w:eastAsia="宋体"/>
          <w:sz w:val="28"/>
          <w:szCs w:val="28"/>
        </w:rPr>
        <w:t>万元，粮油物资储备支出</w:t>
      </w:r>
      <w:r>
        <w:rPr>
          <w:rFonts w:hint="eastAsia" w:ascii="宋体" w:hAnsi="宋体" w:eastAsia="宋体"/>
          <w:sz w:val="28"/>
          <w:szCs w:val="28"/>
        </w:rPr>
        <w:t>0</w:t>
      </w:r>
      <w:r>
        <w:rPr>
          <w:rFonts w:ascii="宋体" w:hAnsi="宋体" w:eastAsia="宋体"/>
          <w:sz w:val="28"/>
          <w:szCs w:val="28"/>
        </w:rPr>
        <w:t>万元，灾害防治及应急管理支出</w:t>
      </w:r>
      <w:r>
        <w:rPr>
          <w:rFonts w:hint="eastAsia" w:ascii="宋体" w:hAnsi="宋体" w:eastAsia="宋体"/>
          <w:sz w:val="28"/>
          <w:szCs w:val="28"/>
        </w:rPr>
        <w:t>0</w:t>
      </w:r>
      <w:r>
        <w:rPr>
          <w:rFonts w:ascii="宋体" w:hAnsi="宋体" w:eastAsia="宋体"/>
          <w:sz w:val="28"/>
          <w:szCs w:val="28"/>
        </w:rPr>
        <w:t>万元，其他支出</w:t>
      </w:r>
      <w:r>
        <w:rPr>
          <w:rFonts w:hint="eastAsia" w:ascii="宋体" w:hAnsi="宋体" w:eastAsia="宋体"/>
          <w:sz w:val="28"/>
          <w:szCs w:val="28"/>
        </w:rPr>
        <w:t>0</w:t>
      </w:r>
      <w:r>
        <w:rPr>
          <w:rFonts w:ascii="宋体" w:hAnsi="宋体" w:eastAsia="宋体"/>
          <w:sz w:val="28"/>
          <w:szCs w:val="28"/>
        </w:rPr>
        <w:t>万元。</w:t>
      </w:r>
    </w:p>
    <w:p>
      <w:pPr>
        <w:ind w:firstLine="560" w:firstLineChars="200"/>
        <w:rPr>
          <w:rFonts w:ascii="宋体" w:hAnsi="宋体" w:eastAsia="宋体"/>
          <w:sz w:val="28"/>
          <w:szCs w:val="28"/>
        </w:rPr>
      </w:pPr>
      <w:r>
        <w:rPr>
          <w:rFonts w:hint="eastAsia" w:ascii="宋体" w:hAnsi="宋体" w:eastAsia="宋体"/>
          <w:sz w:val="28"/>
          <w:szCs w:val="28"/>
        </w:rPr>
        <w:t>按支出项目类别划分：基本支出216.81</w:t>
      </w:r>
      <w:r>
        <w:rPr>
          <w:rFonts w:ascii="宋体" w:hAnsi="宋体" w:eastAsia="宋体"/>
          <w:sz w:val="28"/>
          <w:szCs w:val="28"/>
        </w:rPr>
        <w:t>万元，较上年预算安排减少</w:t>
      </w:r>
      <w:r>
        <w:rPr>
          <w:rFonts w:hint="eastAsia" w:ascii="宋体" w:hAnsi="宋体" w:eastAsia="宋体"/>
          <w:sz w:val="28"/>
          <w:szCs w:val="28"/>
        </w:rPr>
        <w:t>10.02</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rPr>
        <w:t>216.81</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rPr>
        <w:t>0</w:t>
      </w:r>
      <w:r>
        <w:rPr>
          <w:rFonts w:ascii="宋体" w:hAnsi="宋体" w:eastAsia="宋体"/>
          <w:sz w:val="28"/>
          <w:szCs w:val="28"/>
        </w:rPr>
        <w:t>万元，较上年预算安排增加</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rPr>
        <w:t>0</w:t>
      </w:r>
      <w:r>
        <w:rPr>
          <w:rFonts w:ascii="宋体" w:hAnsi="宋体" w:eastAsia="宋体"/>
          <w:sz w:val="28"/>
          <w:szCs w:val="28"/>
        </w:rPr>
        <w:t>万元，商品和服务支出</w:t>
      </w:r>
      <w:r>
        <w:rPr>
          <w:rFonts w:hint="eastAsia" w:ascii="宋体" w:hAnsi="宋体" w:eastAsia="宋体"/>
          <w:sz w:val="28"/>
          <w:szCs w:val="28"/>
        </w:rPr>
        <w:t>0</w:t>
      </w:r>
      <w:r>
        <w:rPr>
          <w:rFonts w:ascii="宋体" w:hAnsi="宋体" w:eastAsia="宋体"/>
          <w:sz w:val="28"/>
          <w:szCs w:val="28"/>
        </w:rPr>
        <w:t>万元，对个人和家庭的补助</w:t>
      </w:r>
      <w:r>
        <w:rPr>
          <w:rFonts w:hint="eastAsia" w:ascii="宋体" w:hAnsi="宋体" w:eastAsia="宋体"/>
          <w:sz w:val="28"/>
          <w:szCs w:val="28"/>
        </w:rPr>
        <w:t>0</w:t>
      </w:r>
      <w:r>
        <w:rPr>
          <w:rFonts w:ascii="宋体" w:hAnsi="宋体" w:eastAsia="宋体"/>
          <w:sz w:val="28"/>
          <w:szCs w:val="28"/>
        </w:rPr>
        <w:t>万元，债务利息及费用支出</w:t>
      </w:r>
      <w:r>
        <w:rPr>
          <w:rFonts w:hint="eastAsia" w:ascii="宋体" w:hAnsi="宋体" w:eastAsia="宋体"/>
          <w:sz w:val="28"/>
          <w:szCs w:val="28"/>
        </w:rPr>
        <w:t>0</w:t>
      </w:r>
      <w:r>
        <w:rPr>
          <w:rFonts w:ascii="宋体" w:hAnsi="宋体" w:eastAsia="宋体"/>
          <w:sz w:val="28"/>
          <w:szCs w:val="28"/>
        </w:rPr>
        <w:t>万元，资本性支出（基本建设）</w:t>
      </w:r>
      <w:r>
        <w:rPr>
          <w:rFonts w:hint="eastAsia" w:ascii="宋体" w:hAnsi="宋体" w:eastAsia="宋体"/>
          <w:sz w:val="28"/>
          <w:szCs w:val="28"/>
        </w:rPr>
        <w:t>0</w:t>
      </w:r>
      <w:r>
        <w:rPr>
          <w:rFonts w:ascii="宋体" w:hAnsi="宋体" w:eastAsia="宋体"/>
          <w:sz w:val="28"/>
          <w:szCs w:val="28"/>
        </w:rPr>
        <w:t>万元，资本性支出</w:t>
      </w:r>
      <w:r>
        <w:rPr>
          <w:rFonts w:hint="eastAsia" w:ascii="宋体" w:hAnsi="宋体" w:eastAsia="宋体"/>
          <w:sz w:val="28"/>
          <w:szCs w:val="28"/>
        </w:rPr>
        <w:t>0</w:t>
      </w:r>
      <w:r>
        <w:rPr>
          <w:rFonts w:ascii="宋体" w:hAnsi="宋体" w:eastAsia="宋体"/>
          <w:sz w:val="28"/>
          <w:szCs w:val="28"/>
        </w:rPr>
        <w:t>万元，对企业补</w:t>
      </w:r>
      <w:r>
        <w:rPr>
          <w:rFonts w:hint="eastAsia" w:ascii="宋体" w:hAnsi="宋体" w:eastAsia="宋体"/>
          <w:sz w:val="28"/>
          <w:szCs w:val="28"/>
        </w:rPr>
        <w:t>助0</w:t>
      </w:r>
      <w:r>
        <w:rPr>
          <w:rFonts w:ascii="宋体" w:hAnsi="宋体" w:eastAsia="宋体"/>
          <w:sz w:val="28"/>
          <w:szCs w:val="28"/>
        </w:rPr>
        <w:t>万元，其他支出</w:t>
      </w:r>
      <w:r>
        <w:rPr>
          <w:rFonts w:hint="eastAsia" w:ascii="宋体" w:hAnsi="宋体" w:eastAsia="宋体"/>
          <w:sz w:val="28"/>
          <w:szCs w:val="28"/>
        </w:rPr>
        <w:t>0</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四</w:t>
      </w:r>
      <w:r>
        <w:rPr>
          <w:rFonts w:hint="eastAsia" w:ascii="宋体" w:hAnsi="宋体" w:eastAsia="宋体"/>
          <w:b/>
          <w:sz w:val="28"/>
          <w:szCs w:val="28"/>
        </w:rPr>
        <w:t>）</w:t>
      </w:r>
      <w:r>
        <w:rPr>
          <w:rFonts w:ascii="宋体" w:hAnsi="宋体" w:eastAsia="宋体"/>
          <w:b/>
          <w:sz w:val="28"/>
          <w:szCs w:val="28"/>
        </w:rPr>
        <w:t>政府性基金情况</w:t>
      </w:r>
    </w:p>
    <w:p>
      <w:pPr>
        <w:ind w:firstLine="560" w:firstLineChars="200"/>
        <w:rPr>
          <w:rFonts w:ascii="宋体" w:hAnsi="宋体" w:eastAsia="宋体"/>
          <w:sz w:val="28"/>
          <w:szCs w:val="28"/>
        </w:rPr>
      </w:pPr>
      <w:r>
        <w:rPr>
          <w:rFonts w:hint="eastAsia" w:ascii="宋体" w:hAnsi="宋体" w:eastAsia="宋体"/>
          <w:sz w:val="28"/>
          <w:szCs w:val="28"/>
        </w:rPr>
        <w:t>2025年信丰县信丰县正平镇九渡卫生院</w:t>
      </w:r>
      <w:r>
        <w:rPr>
          <w:rFonts w:ascii="宋体" w:hAnsi="宋体" w:eastAsia="宋体"/>
          <w:sz w:val="28"/>
          <w:szCs w:val="28"/>
        </w:rPr>
        <w:t>政府性基金收入预算为万元</w:t>
      </w:r>
      <w:r>
        <w:rPr>
          <w:rFonts w:hint="eastAsia" w:ascii="宋体" w:hAnsi="宋体" w:eastAsia="宋体"/>
          <w:sz w:val="28"/>
          <w:szCs w:val="28"/>
        </w:rPr>
        <w:t>，</w:t>
      </w:r>
      <w:r>
        <w:rPr>
          <w:rFonts w:ascii="宋体" w:hAnsi="宋体" w:eastAsia="宋体"/>
          <w:sz w:val="28"/>
          <w:szCs w:val="28"/>
        </w:rPr>
        <w:t>支出预算为</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基本支出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rPr>
        <w:t>0</w:t>
      </w:r>
      <w:r>
        <w:rPr>
          <w:rFonts w:ascii="宋体" w:hAnsi="宋体" w:eastAsia="宋体"/>
          <w:sz w:val="28"/>
          <w:szCs w:val="28"/>
        </w:rPr>
        <w:t>万元。</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560" w:firstLineChars="200"/>
        <w:textAlignment w:val="baseline"/>
        <w:rPr>
          <w:rFonts w:hint="eastAsia" w:ascii="宋体" w:hAnsi="宋体" w:eastAsia="宋体" w:cs="宋体"/>
          <w:color w:val="auto"/>
          <w:spacing w:val="-7"/>
          <w:sz w:val="28"/>
          <w:szCs w:val="28"/>
          <w:highlight w:val="none"/>
          <w:u w:val="none"/>
          <w:lang w:eastAsia="zh-CN"/>
        </w:rPr>
      </w:pPr>
      <w:r>
        <w:rPr>
          <w:rFonts w:hint="eastAsia" w:ascii="宋体" w:hAnsi="宋体" w:eastAsia="宋体"/>
          <w:sz w:val="28"/>
          <w:szCs w:val="28"/>
        </w:rPr>
        <w:t>2025年信丰县信丰县正平镇九渡卫生院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有使用政府</w:t>
      </w:r>
      <w:r>
        <w:rPr>
          <w:rFonts w:hint="eastAsia" w:ascii="宋体" w:hAnsi="宋体" w:eastAsia="宋体" w:cs="宋体"/>
          <w:color w:val="auto"/>
          <w:spacing w:val="-7"/>
          <w:sz w:val="28"/>
          <w:szCs w:val="28"/>
          <w:highlight w:val="none"/>
          <w:u w:val="none"/>
        </w:rPr>
        <w:t>性基金预算拨款安排的支出</w:t>
      </w:r>
      <w:r>
        <w:rPr>
          <w:rFonts w:hint="eastAsia" w:ascii="宋体" w:hAnsi="宋体" w:eastAsia="宋体" w:cs="宋体"/>
          <w:color w:val="auto"/>
          <w:spacing w:val="-7"/>
          <w:sz w:val="28"/>
          <w:szCs w:val="28"/>
          <w:highlight w:val="none"/>
          <w:u w:val="none"/>
          <w:lang w:eastAsia="zh-CN"/>
        </w:rPr>
        <w:t>。</w:t>
      </w:r>
    </w:p>
    <w:p>
      <w:pPr>
        <w:ind w:firstLine="281" w:firstLineChars="1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五</w:t>
      </w:r>
      <w:r>
        <w:rPr>
          <w:rFonts w:hint="eastAsia" w:ascii="宋体" w:hAnsi="宋体" w:eastAsia="宋体"/>
          <w:b/>
          <w:sz w:val="28"/>
          <w:szCs w:val="28"/>
        </w:rPr>
        <w:t>）</w:t>
      </w:r>
      <w:r>
        <w:rPr>
          <w:rFonts w:ascii="宋体" w:hAnsi="宋体" w:eastAsia="宋体"/>
          <w:b/>
          <w:sz w:val="28"/>
          <w:szCs w:val="28"/>
        </w:rPr>
        <w:t>国有资本经营情况</w:t>
      </w:r>
    </w:p>
    <w:p>
      <w:pPr>
        <w:ind w:firstLine="560" w:firstLineChars="200"/>
        <w:rPr>
          <w:rFonts w:ascii="宋体" w:hAnsi="宋体" w:eastAsia="宋体"/>
          <w:sz w:val="28"/>
          <w:szCs w:val="28"/>
        </w:rPr>
      </w:pPr>
      <w:r>
        <w:rPr>
          <w:rFonts w:hint="eastAsia" w:ascii="宋体" w:hAnsi="宋体" w:eastAsia="宋体"/>
          <w:sz w:val="28"/>
          <w:szCs w:val="28"/>
        </w:rPr>
        <w:t>2025年信丰县信丰县正平镇九渡卫生院</w:t>
      </w:r>
      <w:r>
        <w:rPr>
          <w:rFonts w:ascii="宋体" w:hAnsi="宋体" w:eastAsia="宋体"/>
          <w:sz w:val="28"/>
          <w:szCs w:val="28"/>
        </w:rPr>
        <w:t>国有资本经营收入预算为</w:t>
      </w:r>
      <w:r>
        <w:rPr>
          <w:rFonts w:hint="eastAsia" w:ascii="宋体" w:hAnsi="宋体" w:eastAsia="宋体"/>
          <w:sz w:val="28"/>
          <w:szCs w:val="28"/>
        </w:rPr>
        <w:t>0</w:t>
      </w:r>
      <w:r>
        <w:rPr>
          <w:rFonts w:ascii="宋体" w:hAnsi="宋体" w:eastAsia="宋体"/>
          <w:sz w:val="28"/>
          <w:szCs w:val="28"/>
        </w:rPr>
        <w:t>万元，支出预算为</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基本支出</w:t>
      </w:r>
      <w:r>
        <w:rPr>
          <w:rFonts w:hint="eastAsia" w:ascii="宋体" w:hAnsi="宋体" w:eastAsia="宋体"/>
          <w:sz w:val="28"/>
          <w:szCs w:val="28"/>
        </w:rPr>
        <w:t>0</w:t>
      </w:r>
      <w:r>
        <w:rPr>
          <w:rFonts w:ascii="宋体" w:hAnsi="宋体" w:eastAsia="宋体"/>
          <w:sz w:val="28"/>
          <w:szCs w:val="28"/>
        </w:rPr>
        <w:t>万元，项目支出</w:t>
      </w:r>
      <w:r>
        <w:rPr>
          <w:rFonts w:hint="eastAsia" w:ascii="宋体" w:hAnsi="宋体" w:eastAsia="宋体"/>
          <w:sz w:val="28"/>
          <w:szCs w:val="28"/>
        </w:rPr>
        <w:t>0</w:t>
      </w:r>
      <w:r>
        <w:rPr>
          <w:rFonts w:ascii="宋体" w:hAnsi="宋体" w:eastAsia="宋体"/>
          <w:sz w:val="28"/>
          <w:szCs w:val="28"/>
        </w:rPr>
        <w:t>万元。</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560" w:firstLineChars="200"/>
        <w:textAlignment w:val="baseline"/>
        <w:rPr>
          <w:rFonts w:hint="eastAsia" w:ascii="仿宋" w:hAnsi="仿宋" w:eastAsia="仿宋" w:cs="仿宋"/>
          <w:color w:val="auto"/>
          <w:spacing w:val="-7"/>
          <w:sz w:val="32"/>
          <w:szCs w:val="32"/>
          <w:highlight w:val="none"/>
          <w:u w:val="none"/>
          <w:lang w:eastAsia="zh-CN"/>
        </w:rPr>
      </w:pPr>
      <w:r>
        <w:rPr>
          <w:rFonts w:hint="eastAsia" w:ascii="宋体" w:hAnsi="宋体" w:eastAsia="宋体"/>
          <w:sz w:val="28"/>
          <w:szCs w:val="28"/>
        </w:rPr>
        <w:t>2025年信丰县信丰县正平镇九渡卫生院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w:t>
      </w:r>
      <w:r>
        <w:rPr>
          <w:rFonts w:hint="eastAsia" w:ascii="宋体" w:hAnsi="宋体" w:eastAsia="宋体" w:cs="宋体"/>
          <w:spacing w:val="11"/>
          <w:sz w:val="28"/>
          <w:szCs w:val="28"/>
          <w:u w:val="none"/>
        </w:rPr>
        <w:t>国有资本经营预算</w:t>
      </w:r>
      <w:r>
        <w:rPr>
          <w:rFonts w:hint="eastAsia" w:ascii="宋体" w:hAnsi="宋体" w:eastAsia="宋体" w:cs="宋体"/>
          <w:spacing w:val="11"/>
          <w:sz w:val="28"/>
          <w:szCs w:val="28"/>
          <w:u w:val="none"/>
          <w:lang w:eastAsia="zh-CN"/>
        </w:rPr>
        <w:t>拨款安排的</w:t>
      </w:r>
      <w:r>
        <w:rPr>
          <w:rFonts w:hint="eastAsia" w:ascii="宋体" w:hAnsi="宋体" w:eastAsia="宋体" w:cs="宋体"/>
          <w:spacing w:val="11"/>
          <w:sz w:val="28"/>
          <w:szCs w:val="28"/>
          <w:u w:val="none"/>
        </w:rPr>
        <w:t>支出</w:t>
      </w:r>
      <w:r>
        <w:rPr>
          <w:rFonts w:hint="eastAsia" w:ascii="仿宋" w:hAnsi="仿宋" w:eastAsia="仿宋" w:cs="仿宋"/>
          <w:color w:val="auto"/>
          <w:spacing w:val="-7"/>
          <w:sz w:val="32"/>
          <w:szCs w:val="32"/>
          <w:highlight w:val="none"/>
          <w:u w:val="none"/>
          <w:lang w:eastAsia="zh-CN"/>
        </w:rPr>
        <w:t>。</w:t>
      </w:r>
    </w:p>
    <w:p>
      <w:pPr>
        <w:ind w:firstLine="281" w:firstLineChars="1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六</w:t>
      </w:r>
      <w:r>
        <w:rPr>
          <w:rFonts w:hint="eastAsia" w:ascii="宋体" w:hAnsi="宋体" w:eastAsia="宋体"/>
          <w:b/>
          <w:sz w:val="28"/>
          <w:szCs w:val="28"/>
        </w:rPr>
        <w:t>）</w:t>
      </w:r>
      <w:r>
        <w:rPr>
          <w:rFonts w:ascii="宋体" w:hAnsi="宋体" w:eastAsia="宋体"/>
          <w:b/>
          <w:sz w:val="28"/>
          <w:szCs w:val="28"/>
        </w:rPr>
        <w:t>机关运行经费等重要事项的说明</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2025年单位</w:t>
      </w:r>
      <w:r>
        <w:rPr>
          <w:rFonts w:ascii="宋体" w:hAnsi="宋体" w:eastAsia="宋体"/>
          <w:sz w:val="28"/>
          <w:szCs w:val="28"/>
        </w:rPr>
        <w:t>机关运行费预算</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比202</w:t>
      </w:r>
      <w:r>
        <w:rPr>
          <w:rFonts w:hint="eastAsia" w:ascii="宋体" w:hAnsi="宋体" w:eastAsia="宋体"/>
          <w:sz w:val="28"/>
          <w:szCs w:val="28"/>
        </w:rPr>
        <w:t>4</w:t>
      </w:r>
      <w:r>
        <w:rPr>
          <w:rFonts w:ascii="宋体" w:hAnsi="宋体" w:eastAsia="宋体"/>
          <w:sz w:val="28"/>
          <w:szCs w:val="28"/>
        </w:rPr>
        <w:t>年（上年）预算增加</w:t>
      </w:r>
      <w:r>
        <w:rPr>
          <w:rFonts w:hint="eastAsia" w:ascii="宋体" w:hAnsi="宋体" w:eastAsia="宋体"/>
          <w:sz w:val="28"/>
          <w:szCs w:val="28"/>
        </w:rPr>
        <w:t>0</w:t>
      </w:r>
      <w:r>
        <w:rPr>
          <w:rFonts w:ascii="宋体" w:hAnsi="宋体" w:eastAsia="宋体"/>
          <w:sz w:val="28"/>
          <w:szCs w:val="28"/>
        </w:rPr>
        <w:t>万元，增长（下降）</w:t>
      </w:r>
      <w:r>
        <w:rPr>
          <w:rFonts w:hint="eastAsia" w:ascii="宋体" w:hAnsi="宋体" w:eastAsia="宋体"/>
          <w:sz w:val="28"/>
          <w:szCs w:val="28"/>
        </w:rPr>
        <w:t>0</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主要原因是</w:t>
      </w:r>
      <w:r>
        <w:rPr>
          <w:rFonts w:hint="eastAsia" w:ascii="宋体" w:hAnsi="宋体" w:eastAsia="宋体"/>
          <w:sz w:val="28"/>
          <w:szCs w:val="28"/>
        </w:rPr>
        <w:t>：</w:t>
      </w:r>
      <w:r>
        <w:rPr>
          <w:rFonts w:hint="eastAsia" w:ascii="宋体" w:hAnsi="宋体" w:eastAsia="宋体" w:cs="宋体"/>
          <w:color w:val="auto"/>
          <w:spacing w:val="11"/>
          <w:sz w:val="28"/>
          <w:szCs w:val="28"/>
          <w:highlight w:val="none"/>
          <w:u w:val="none"/>
          <w:lang w:eastAsia="zh-CN"/>
        </w:rPr>
        <w:t>本单位非行政参公单位，无机关运行经费。</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七</w:t>
      </w:r>
      <w:r>
        <w:rPr>
          <w:rFonts w:hint="eastAsia" w:ascii="宋体" w:hAnsi="宋体" w:eastAsia="宋体"/>
          <w:b/>
          <w:sz w:val="28"/>
          <w:szCs w:val="28"/>
        </w:rPr>
        <w:t>）</w:t>
      </w:r>
      <w:r>
        <w:rPr>
          <w:rFonts w:ascii="宋体" w:hAnsi="宋体" w:eastAsia="宋体"/>
          <w:b/>
          <w:sz w:val="28"/>
          <w:szCs w:val="28"/>
        </w:rPr>
        <w:t>政府采购情况</w:t>
      </w:r>
    </w:p>
    <w:p>
      <w:pPr>
        <w:ind w:firstLine="560" w:firstLineChars="200"/>
        <w:rPr>
          <w:rFonts w:ascii="宋体" w:hAnsi="宋体" w:eastAsia="宋体"/>
          <w:sz w:val="28"/>
          <w:szCs w:val="28"/>
        </w:rPr>
      </w:pPr>
      <w:r>
        <w:rPr>
          <w:rFonts w:hint="eastAsia" w:ascii="宋体" w:hAnsi="宋体" w:eastAsia="宋体"/>
          <w:sz w:val="28"/>
          <w:szCs w:val="28"/>
        </w:rPr>
        <w:t>2025年</w:t>
      </w:r>
      <w:r>
        <w:rPr>
          <w:rFonts w:ascii="宋体" w:hAnsi="宋体" w:eastAsia="宋体"/>
          <w:sz w:val="28"/>
          <w:szCs w:val="28"/>
        </w:rPr>
        <w:t>单位政府采购总额</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其中</w:t>
      </w:r>
      <w:r>
        <w:rPr>
          <w:rFonts w:hint="eastAsia" w:ascii="宋体" w:hAnsi="宋体" w:eastAsia="宋体"/>
          <w:sz w:val="28"/>
          <w:szCs w:val="28"/>
        </w:rPr>
        <w:t>：</w:t>
      </w:r>
      <w:r>
        <w:rPr>
          <w:rFonts w:ascii="宋体" w:hAnsi="宋体" w:eastAsia="宋体"/>
          <w:sz w:val="28"/>
          <w:szCs w:val="28"/>
        </w:rPr>
        <w:t>政府采购货物预算</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政府采购工程预算</w:t>
      </w:r>
      <w:r>
        <w:rPr>
          <w:rFonts w:hint="eastAsia" w:ascii="宋体" w:hAnsi="宋体" w:eastAsia="宋体"/>
          <w:sz w:val="28"/>
          <w:szCs w:val="28"/>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政府采购服务预算</w:t>
      </w:r>
      <w:r>
        <w:rPr>
          <w:rFonts w:hint="eastAsia" w:ascii="宋体" w:hAnsi="宋体" w:eastAsia="宋体"/>
          <w:sz w:val="28"/>
          <w:szCs w:val="28"/>
        </w:rPr>
        <w:t>0</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八</w:t>
      </w:r>
      <w:r>
        <w:rPr>
          <w:rFonts w:hint="eastAsia" w:ascii="宋体" w:hAnsi="宋体" w:eastAsia="宋体"/>
          <w:b/>
          <w:sz w:val="28"/>
          <w:szCs w:val="28"/>
        </w:rPr>
        <w:t>）</w:t>
      </w:r>
      <w:r>
        <w:rPr>
          <w:rFonts w:ascii="宋体" w:hAnsi="宋体" w:eastAsia="宋体"/>
          <w:b/>
          <w:sz w:val="28"/>
          <w:szCs w:val="28"/>
        </w:rPr>
        <w:t>国有资产占有使用情况</w:t>
      </w:r>
    </w:p>
    <w:p>
      <w:pPr>
        <w:ind w:firstLine="560" w:firstLineChars="200"/>
        <w:rPr>
          <w:rFonts w:ascii="宋体" w:hAnsi="宋体" w:eastAsia="宋体"/>
          <w:sz w:val="28"/>
          <w:szCs w:val="28"/>
        </w:rPr>
      </w:pPr>
      <w:r>
        <w:rPr>
          <w:rFonts w:hint="eastAsia" w:ascii="宋体" w:hAnsi="宋体" w:eastAsia="宋体"/>
          <w:sz w:val="28"/>
          <w:szCs w:val="28"/>
        </w:rPr>
        <w:t>截至</w:t>
      </w:r>
      <w:r>
        <w:rPr>
          <w:rFonts w:ascii="宋体" w:hAnsi="宋体" w:eastAsia="宋体"/>
          <w:sz w:val="28"/>
          <w:szCs w:val="28"/>
        </w:rPr>
        <w:t>202</w:t>
      </w:r>
      <w:r>
        <w:rPr>
          <w:rFonts w:hint="eastAsia" w:ascii="宋体" w:hAnsi="宋体" w:eastAsia="宋体"/>
          <w:sz w:val="28"/>
          <w:szCs w:val="28"/>
        </w:rPr>
        <w:t>4</w:t>
      </w:r>
      <w:r>
        <w:rPr>
          <w:rFonts w:ascii="宋体" w:hAnsi="宋体" w:eastAsia="宋体"/>
          <w:sz w:val="28"/>
          <w:szCs w:val="28"/>
        </w:rPr>
        <w:t>年</w:t>
      </w:r>
      <w:r>
        <w:rPr>
          <w:rFonts w:hint="eastAsia" w:ascii="宋体" w:hAnsi="宋体" w:eastAsia="宋体"/>
          <w:sz w:val="28"/>
          <w:szCs w:val="28"/>
          <w:lang w:val="en-US" w:eastAsia="zh-CN"/>
        </w:rPr>
        <w:t>底</w:t>
      </w:r>
      <w:r>
        <w:rPr>
          <w:rFonts w:hint="eastAsia" w:ascii="宋体" w:hAnsi="宋体" w:eastAsia="宋体"/>
          <w:sz w:val="28"/>
          <w:szCs w:val="28"/>
        </w:rPr>
        <w:t>，单位</w:t>
      </w:r>
      <w:r>
        <w:rPr>
          <w:rFonts w:ascii="宋体" w:hAnsi="宋体" w:eastAsia="宋体"/>
          <w:sz w:val="28"/>
          <w:szCs w:val="28"/>
        </w:rPr>
        <w:t>共有车辆</w:t>
      </w:r>
      <w:r>
        <w:rPr>
          <w:rFonts w:hint="eastAsia" w:ascii="宋体" w:hAnsi="宋体" w:eastAsia="宋体"/>
          <w:sz w:val="28"/>
          <w:szCs w:val="28"/>
        </w:rPr>
        <w:t>1</w:t>
      </w:r>
      <w:r>
        <w:rPr>
          <w:rFonts w:ascii="宋体" w:hAnsi="宋体" w:eastAsia="宋体"/>
          <w:sz w:val="28"/>
          <w:szCs w:val="28"/>
        </w:rPr>
        <w:t>辆，其中：一般公务用车实有数</w:t>
      </w:r>
      <w:r>
        <w:rPr>
          <w:rFonts w:hint="eastAsia" w:ascii="宋体" w:hAnsi="宋体" w:eastAsia="宋体"/>
          <w:sz w:val="28"/>
          <w:szCs w:val="28"/>
        </w:rPr>
        <w:t>0</w:t>
      </w:r>
      <w:r>
        <w:rPr>
          <w:rFonts w:ascii="宋体" w:hAnsi="宋体" w:eastAsia="宋体"/>
          <w:sz w:val="28"/>
          <w:szCs w:val="28"/>
        </w:rPr>
        <w:t>辆</w:t>
      </w:r>
      <w:r>
        <w:rPr>
          <w:rFonts w:hint="eastAsia" w:ascii="宋体" w:hAnsi="宋体" w:eastAsia="宋体" w:cs="宋体"/>
          <w:sz w:val="28"/>
          <w:szCs w:val="28"/>
          <w:u w:val="none"/>
          <w:lang w:eastAsia="zh-CN"/>
        </w:rPr>
        <w:t>，</w:t>
      </w:r>
      <w:r>
        <w:rPr>
          <w:rFonts w:hint="eastAsia" w:ascii="宋体" w:hAnsi="宋体" w:eastAsia="宋体" w:cs="宋体"/>
          <w:sz w:val="28"/>
          <w:szCs w:val="28"/>
        </w:rPr>
        <w:t>执法执勤用车实有数</w:t>
      </w:r>
      <w:r>
        <w:rPr>
          <w:rFonts w:hint="eastAsia" w:ascii="宋体" w:hAnsi="宋体" w:eastAsia="宋体" w:cs="宋体"/>
          <w:sz w:val="28"/>
          <w:szCs w:val="28"/>
          <w:lang w:val="en-US" w:eastAsia="zh-CN"/>
        </w:rPr>
        <w:t>0</w:t>
      </w:r>
      <w:r>
        <w:rPr>
          <w:rFonts w:hint="eastAsia" w:ascii="宋体" w:hAnsi="宋体" w:eastAsia="宋体" w:cs="宋体"/>
          <w:sz w:val="28"/>
          <w:szCs w:val="28"/>
        </w:rPr>
        <w:t>辆。</w:t>
      </w:r>
    </w:p>
    <w:p>
      <w:pPr>
        <w:ind w:firstLine="560" w:firstLineChars="200"/>
        <w:rPr>
          <w:rFonts w:ascii="宋体" w:hAnsi="宋体" w:eastAsia="宋体"/>
          <w:sz w:val="28"/>
          <w:szCs w:val="28"/>
        </w:rPr>
      </w:pPr>
      <w:r>
        <w:rPr>
          <w:rFonts w:hint="eastAsia" w:ascii="宋体" w:hAnsi="宋体" w:eastAsia="宋体"/>
          <w:sz w:val="28"/>
          <w:szCs w:val="28"/>
        </w:rPr>
        <w:t>2025年单位</w:t>
      </w:r>
      <w:r>
        <w:rPr>
          <w:rFonts w:ascii="宋体" w:hAnsi="宋体" w:eastAsia="宋体"/>
          <w:sz w:val="28"/>
          <w:szCs w:val="28"/>
        </w:rPr>
        <w:t>预算安排购置车辆</w:t>
      </w:r>
      <w:r>
        <w:rPr>
          <w:rFonts w:hint="eastAsia" w:ascii="宋体" w:hAnsi="宋体" w:eastAsia="宋体"/>
          <w:sz w:val="28"/>
          <w:szCs w:val="28"/>
        </w:rPr>
        <w:t>0</w:t>
      </w:r>
      <w:r>
        <w:rPr>
          <w:rFonts w:ascii="宋体" w:hAnsi="宋体" w:eastAsia="宋体"/>
          <w:sz w:val="28"/>
          <w:szCs w:val="28"/>
        </w:rPr>
        <w:t>辆</w:t>
      </w:r>
      <w:r>
        <w:rPr>
          <w:rFonts w:hint="eastAsia" w:ascii="宋体" w:hAnsi="宋体" w:eastAsia="宋体"/>
          <w:sz w:val="28"/>
          <w:szCs w:val="28"/>
        </w:rPr>
        <w:t>，</w:t>
      </w:r>
      <w:r>
        <w:rPr>
          <w:rFonts w:ascii="宋体" w:hAnsi="宋体" w:eastAsia="宋体"/>
          <w:sz w:val="28"/>
          <w:szCs w:val="28"/>
        </w:rPr>
        <w:t>安排购置单位价值200万元以上大型设备具体为</w:t>
      </w:r>
      <w:r>
        <w:rPr>
          <w:rFonts w:hint="eastAsia" w:ascii="宋体" w:hAnsi="宋体" w:eastAsia="宋体"/>
          <w:sz w:val="28"/>
          <w:szCs w:val="28"/>
        </w:rPr>
        <w:t>：0</w:t>
      </w:r>
      <w:r>
        <w:rPr>
          <w:rFonts w:ascii="宋体" w:hAnsi="宋体" w:eastAsia="宋体"/>
          <w:sz w:val="28"/>
          <w:szCs w:val="28"/>
        </w:rPr>
        <w:t>。</w:t>
      </w:r>
    </w:p>
    <w:p>
      <w:pPr>
        <w:ind w:firstLine="562" w:firstLineChars="200"/>
        <w:rPr>
          <w:rFonts w:ascii="宋体" w:hAnsi="宋体" w:eastAsia="宋体"/>
          <w:b/>
          <w:sz w:val="28"/>
          <w:szCs w:val="28"/>
        </w:rPr>
      </w:pPr>
      <w:r>
        <w:rPr>
          <w:rFonts w:hint="eastAsia" w:ascii="宋体" w:hAnsi="宋体" w:eastAsia="宋体"/>
          <w:b/>
          <w:sz w:val="28"/>
          <w:szCs w:val="28"/>
        </w:rPr>
        <w:t>（九）</w:t>
      </w:r>
      <w:r>
        <w:rPr>
          <w:rFonts w:ascii="宋体" w:hAnsi="宋体" w:eastAsia="宋体"/>
          <w:b/>
          <w:sz w:val="28"/>
          <w:szCs w:val="28"/>
        </w:rPr>
        <w:t>项目情况说明</w:t>
      </w:r>
    </w:p>
    <w:p>
      <w:pPr>
        <w:ind w:firstLine="600" w:firstLineChars="200"/>
        <w:rPr>
          <w:rFonts w:hint="eastAsia" w:ascii="宋体" w:hAnsi="宋体" w:eastAsia="仿宋_GB2312"/>
          <w:b w:val="0"/>
          <w:bCs/>
          <w:sz w:val="28"/>
          <w:szCs w:val="28"/>
          <w:u w:val="none"/>
          <w:lang w:eastAsia="zh-CN"/>
        </w:rPr>
      </w:pPr>
      <w:r>
        <w:rPr>
          <w:rFonts w:hint="eastAsia" w:ascii="仿宋_GB2312" w:hAnsi="宋体" w:eastAsia="仿宋_GB2312"/>
          <w:b w:val="0"/>
          <w:bCs/>
          <w:sz w:val="30"/>
          <w:szCs w:val="30"/>
        </w:rPr>
        <w:t>2025年本单位未安排项目支出</w:t>
      </w:r>
      <w:r>
        <w:rPr>
          <w:rFonts w:hint="eastAsia" w:ascii="仿宋_GB2312" w:hAnsi="宋体" w:eastAsia="仿宋_GB2312"/>
          <w:b w:val="0"/>
          <w:bCs/>
          <w:sz w:val="30"/>
          <w:szCs w:val="30"/>
          <w:lang w:eastAsia="zh-CN"/>
        </w:rPr>
        <w:t>。</w:t>
      </w:r>
    </w:p>
    <w:p>
      <w:pPr>
        <w:ind w:firstLine="562" w:firstLineChars="200"/>
        <w:rPr>
          <w:rFonts w:ascii="宋体" w:hAnsi="宋体" w:eastAsia="宋体"/>
          <w:b/>
          <w:sz w:val="28"/>
          <w:szCs w:val="28"/>
        </w:rPr>
      </w:pPr>
      <w:r>
        <w:rPr>
          <w:rFonts w:hint="eastAsia" w:ascii="宋体" w:hAnsi="宋体" w:eastAsia="宋体"/>
          <w:b/>
          <w:sz w:val="28"/>
          <w:szCs w:val="28"/>
        </w:rPr>
        <w:t>二、2025年“</w:t>
      </w:r>
      <w:r>
        <w:rPr>
          <w:rFonts w:ascii="宋体" w:hAnsi="宋体" w:eastAsia="宋体"/>
          <w:b/>
          <w:sz w:val="28"/>
          <w:szCs w:val="28"/>
        </w:rPr>
        <w:t>三公</w:t>
      </w:r>
      <w:r>
        <w:rPr>
          <w:rFonts w:hint="eastAsia" w:ascii="宋体" w:hAnsi="宋体" w:eastAsia="宋体"/>
          <w:b/>
          <w:sz w:val="28"/>
          <w:szCs w:val="28"/>
        </w:rPr>
        <w:t>”</w:t>
      </w:r>
      <w:r>
        <w:rPr>
          <w:rFonts w:ascii="宋体" w:hAnsi="宋体" w:eastAsia="宋体"/>
          <w:b/>
          <w:sz w:val="28"/>
          <w:szCs w:val="28"/>
        </w:rPr>
        <w:t>经费预算情况说明</w:t>
      </w:r>
    </w:p>
    <w:p>
      <w:pPr>
        <w:ind w:firstLine="560" w:firstLineChars="200"/>
        <w:rPr>
          <w:rFonts w:ascii="宋体" w:hAnsi="宋体" w:eastAsia="宋体"/>
          <w:sz w:val="28"/>
          <w:szCs w:val="28"/>
        </w:rPr>
      </w:pPr>
      <w:r>
        <w:rPr>
          <w:rFonts w:hint="eastAsia" w:ascii="宋体" w:hAnsi="宋体" w:eastAsia="宋体"/>
          <w:sz w:val="28"/>
          <w:szCs w:val="28"/>
        </w:rPr>
        <w:t>2025年信丰县信丰县正平镇九渡卫生院为“</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经费财政拨款安排</w:t>
      </w:r>
      <w:r>
        <w:rPr>
          <w:rFonts w:hint="eastAsia" w:ascii="宋体" w:hAnsi="宋体" w:eastAsia="宋体"/>
          <w:sz w:val="28"/>
          <w:szCs w:val="28"/>
        </w:rPr>
        <w:t>0</w:t>
      </w:r>
      <w:r>
        <w:rPr>
          <w:rFonts w:ascii="宋体" w:hAnsi="宋体" w:eastAsia="宋体"/>
          <w:sz w:val="28"/>
          <w:szCs w:val="28"/>
        </w:rPr>
        <w:t>万元，其中</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因公出国（境）费0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pPr>
        <w:ind w:firstLine="560" w:firstLineChars="200"/>
        <w:rPr>
          <w:rFonts w:ascii="宋体" w:hAnsi="宋体" w:eastAsia="宋体"/>
          <w:sz w:val="28"/>
          <w:szCs w:val="28"/>
        </w:rPr>
      </w:pPr>
      <w:r>
        <w:rPr>
          <w:rFonts w:hint="eastAsia" w:ascii="宋体" w:hAnsi="宋体" w:eastAsia="宋体"/>
          <w:sz w:val="28"/>
          <w:szCs w:val="28"/>
        </w:rPr>
        <w:t>公务接待费0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pPr>
        <w:ind w:firstLine="560" w:firstLineChars="200"/>
        <w:rPr>
          <w:rFonts w:ascii="宋体" w:hAnsi="宋体" w:eastAsia="宋体"/>
          <w:sz w:val="28"/>
          <w:szCs w:val="28"/>
        </w:rPr>
      </w:pPr>
      <w:r>
        <w:rPr>
          <w:rFonts w:hint="eastAsia" w:ascii="宋体" w:hAnsi="宋体" w:eastAsia="宋体"/>
          <w:sz w:val="28"/>
          <w:szCs w:val="28"/>
        </w:rPr>
        <w:t>公务用车运行维护费0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pPr>
        <w:ind w:firstLine="560" w:firstLineChars="200"/>
        <w:rPr>
          <w:rFonts w:ascii="宋体" w:hAnsi="宋体" w:eastAsia="宋体"/>
          <w:sz w:val="28"/>
          <w:szCs w:val="28"/>
          <w:u w:val="none"/>
        </w:rPr>
      </w:pPr>
      <w:r>
        <w:rPr>
          <w:rFonts w:hint="eastAsia" w:ascii="宋体" w:hAnsi="宋体" w:eastAsia="宋体"/>
          <w:sz w:val="28"/>
          <w:szCs w:val="28"/>
        </w:rPr>
        <w:t>公务用车购置0</w:t>
      </w:r>
      <w:r>
        <w:rPr>
          <w:rFonts w:ascii="宋体" w:hAnsi="宋体" w:eastAsia="宋体"/>
          <w:sz w:val="28"/>
          <w:szCs w:val="28"/>
        </w:rPr>
        <w:t>万元，比上年增（减）</w:t>
      </w:r>
      <w:r>
        <w:rPr>
          <w:rFonts w:hint="eastAsia" w:ascii="宋体" w:hAnsi="宋体" w:eastAsia="宋体"/>
          <w:sz w:val="28"/>
          <w:szCs w:val="28"/>
        </w:rPr>
        <w:t>0</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pPr>
        <w:ind w:firstLine="560" w:firstLineChars="200"/>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rPr>
        <w:t>名词解释</w:t>
      </w:r>
    </w:p>
    <w:p>
      <w:pPr>
        <w:ind w:firstLine="560" w:firstLineChars="200"/>
        <w:rPr>
          <w:rFonts w:ascii="宋体" w:hAnsi="宋体" w:eastAsia="宋体"/>
          <w:sz w:val="28"/>
          <w:szCs w:val="28"/>
        </w:rPr>
      </w:pPr>
      <w:r>
        <w:rPr>
          <w:rFonts w:hint="eastAsia" w:ascii="宋体" w:hAnsi="宋体" w:eastAsia="宋体"/>
          <w:sz w:val="28"/>
          <w:szCs w:val="28"/>
        </w:rPr>
        <w:t>一、收入科目</w:t>
      </w:r>
    </w:p>
    <w:p>
      <w:pPr>
        <w:ind w:firstLine="560" w:firstLineChars="200"/>
        <w:rPr>
          <w:rFonts w:ascii="宋体" w:hAnsi="宋体" w:eastAsia="宋体"/>
          <w:sz w:val="28"/>
          <w:szCs w:val="28"/>
        </w:rPr>
      </w:pPr>
      <w:r>
        <w:rPr>
          <w:rFonts w:hint="eastAsia" w:ascii="宋体" w:hAnsi="宋体" w:eastAsia="宋体"/>
          <w:sz w:val="28"/>
          <w:szCs w:val="28"/>
        </w:rPr>
        <w:t>（一）财政拨款：指县级财政当年拨付的资金。</w:t>
      </w:r>
    </w:p>
    <w:p>
      <w:pPr>
        <w:ind w:firstLine="560" w:firstLineChars="200"/>
        <w:rPr>
          <w:rFonts w:ascii="宋体" w:hAnsi="宋体" w:eastAsia="宋体"/>
          <w:sz w:val="28"/>
          <w:szCs w:val="28"/>
        </w:rPr>
      </w:pPr>
      <w:r>
        <w:rPr>
          <w:rFonts w:hint="eastAsia" w:ascii="宋体" w:hAnsi="宋体" w:eastAsia="宋体"/>
          <w:sz w:val="28"/>
          <w:szCs w:val="28"/>
        </w:rPr>
        <w:t>（二）教育收费资金收入：反映实行专项管理的高中以</w:t>
      </w:r>
      <w:r>
        <w:rPr>
          <w:rFonts w:ascii="宋体" w:hAnsi="宋体" w:eastAsia="宋体"/>
          <w:sz w:val="28"/>
          <w:szCs w:val="28"/>
        </w:rPr>
        <w:t>上学费、住宿费，高校委托培养费，函大、电大、夜大及短训班培训费等教育收费取得的收入。</w:t>
      </w:r>
    </w:p>
    <w:p>
      <w:pPr>
        <w:ind w:firstLine="560" w:firstLineChars="200"/>
        <w:rPr>
          <w:rFonts w:ascii="宋体" w:hAnsi="宋体" w:eastAsia="宋体"/>
          <w:sz w:val="28"/>
          <w:szCs w:val="28"/>
        </w:rPr>
      </w:pPr>
      <w:r>
        <w:rPr>
          <w:rFonts w:hint="eastAsia" w:ascii="宋体" w:hAnsi="宋体" w:eastAsia="宋体"/>
          <w:sz w:val="28"/>
          <w:szCs w:val="28"/>
        </w:rPr>
        <w:t>（三）事业收入：指事业单位开展专业业务活动及辅助活动取得的收入。</w:t>
      </w:r>
    </w:p>
    <w:p>
      <w:pPr>
        <w:ind w:firstLine="560" w:firstLineChars="200"/>
        <w:rPr>
          <w:rFonts w:ascii="宋体" w:hAnsi="宋体" w:eastAsia="宋体"/>
          <w:sz w:val="28"/>
          <w:szCs w:val="28"/>
        </w:rPr>
      </w:pPr>
      <w:r>
        <w:rPr>
          <w:rFonts w:hint="eastAsia" w:ascii="宋体" w:hAnsi="宋体" w:eastAsia="宋体"/>
          <w:sz w:val="28"/>
          <w:szCs w:val="28"/>
        </w:rPr>
        <w:t>（四）事业单位经营收入：指事业单位在专业业务活动及辅助活动之外开展非独立核算经营活动取得的收入。</w:t>
      </w:r>
    </w:p>
    <w:p>
      <w:pPr>
        <w:ind w:firstLine="560" w:firstLineChars="200"/>
        <w:rPr>
          <w:rFonts w:ascii="宋体" w:hAnsi="宋体" w:eastAsia="宋体"/>
          <w:sz w:val="28"/>
          <w:szCs w:val="28"/>
        </w:rPr>
      </w:pPr>
      <w:r>
        <w:rPr>
          <w:rFonts w:hint="eastAsia" w:ascii="宋体" w:hAnsi="宋体" w:eastAsia="宋体"/>
          <w:sz w:val="28"/>
          <w:szCs w:val="28"/>
        </w:rPr>
        <w:t>（五）附属单位上缴收入：反映事业单位附属的独立核</w:t>
      </w:r>
      <w:r>
        <w:rPr>
          <w:rFonts w:ascii="宋体" w:hAnsi="宋体" w:eastAsia="宋体"/>
          <w:sz w:val="28"/>
          <w:szCs w:val="28"/>
        </w:rPr>
        <w:t>算单位按规定标准或比例缴纳的各项收入。包括附属的事业单位上缴的收入和附属的企业上缴的利润等。</w:t>
      </w:r>
    </w:p>
    <w:p>
      <w:pPr>
        <w:ind w:firstLine="560" w:firstLineChars="200"/>
        <w:rPr>
          <w:rFonts w:ascii="宋体" w:hAnsi="宋体" w:eastAsia="宋体"/>
          <w:sz w:val="28"/>
          <w:szCs w:val="28"/>
        </w:rPr>
      </w:pPr>
      <w:r>
        <w:rPr>
          <w:rFonts w:hint="eastAsia" w:ascii="宋体" w:hAnsi="宋体" w:eastAsia="宋体"/>
          <w:sz w:val="28"/>
          <w:szCs w:val="28"/>
        </w:rPr>
        <w:t>（六）上级补助收入：反映事业单位从主管部门和上级单位取得的非财政补助收入。</w:t>
      </w:r>
    </w:p>
    <w:p>
      <w:pPr>
        <w:ind w:firstLine="560" w:firstLineChars="200"/>
        <w:rPr>
          <w:rFonts w:ascii="宋体" w:hAnsi="宋体" w:eastAsia="宋体"/>
          <w:sz w:val="28"/>
          <w:szCs w:val="28"/>
        </w:rPr>
      </w:pPr>
      <w:r>
        <w:rPr>
          <w:rFonts w:hint="eastAsia" w:ascii="宋体" w:hAnsi="宋体" w:eastAsia="宋体"/>
          <w:sz w:val="28"/>
          <w:szCs w:val="28"/>
        </w:rPr>
        <w:t>（七）其他收入：指除财政拨款、事业收入、事业单位经营收入等以外的各项收入。</w:t>
      </w:r>
    </w:p>
    <w:p>
      <w:pPr>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八</w:t>
      </w:r>
      <w:r>
        <w:rPr>
          <w:rFonts w:hint="eastAsia" w:ascii="宋体" w:hAnsi="宋体" w:eastAsia="宋体"/>
          <w:sz w:val="28"/>
          <w:szCs w:val="28"/>
        </w:rPr>
        <w:t>）</w:t>
      </w:r>
      <w:r>
        <w:rPr>
          <w:rFonts w:ascii="宋体" w:hAnsi="宋体" w:eastAsia="宋体"/>
          <w:sz w:val="28"/>
          <w:szCs w:val="28"/>
        </w:rPr>
        <w:t>使用非财政拨款结余：填列历年滚存的非限定用途的非统计财政拨款结余弥补</w:t>
      </w:r>
      <w:r>
        <w:rPr>
          <w:rFonts w:hint="eastAsia" w:ascii="宋体" w:hAnsi="宋体" w:eastAsia="宋体"/>
          <w:sz w:val="28"/>
          <w:szCs w:val="28"/>
        </w:rPr>
        <w:t>2025年</w:t>
      </w:r>
      <w:r>
        <w:rPr>
          <w:rFonts w:ascii="宋体" w:hAnsi="宋体" w:eastAsia="宋体"/>
          <w:sz w:val="28"/>
          <w:szCs w:val="28"/>
        </w:rPr>
        <w:t>收支差额的数额。</w:t>
      </w:r>
    </w:p>
    <w:p>
      <w:pPr>
        <w:ind w:firstLine="560" w:firstLineChars="200"/>
        <w:rPr>
          <w:rFonts w:ascii="宋体" w:hAnsi="宋体" w:eastAsia="宋体"/>
          <w:sz w:val="28"/>
          <w:szCs w:val="28"/>
        </w:rPr>
      </w:pPr>
      <w:r>
        <w:rPr>
          <w:rFonts w:hint="eastAsia" w:ascii="宋体" w:hAnsi="宋体" w:eastAsia="宋体"/>
          <w:sz w:val="28"/>
          <w:szCs w:val="28"/>
        </w:rPr>
        <w:t>（九）上年结转和结余：填列</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年（上年）全部结转和结余的资金数，包括当年结转结余资金和历年滚存结转结余资金。</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二、支出科目</w:t>
      </w:r>
    </w:p>
    <w:p>
      <w:pPr>
        <w:ind w:firstLine="560" w:firstLineChars="200"/>
        <w:rPr>
          <w:rFonts w:ascii="宋体" w:hAnsi="宋体" w:eastAsia="宋体"/>
          <w:sz w:val="28"/>
          <w:szCs w:val="28"/>
        </w:rPr>
      </w:pPr>
      <w:r>
        <w:rPr>
          <w:rFonts w:hint="eastAsia" w:ascii="宋体" w:hAnsi="宋体" w:eastAsia="宋体"/>
          <w:sz w:val="28"/>
          <w:szCs w:val="28"/>
        </w:rPr>
        <w:t>对部门预算中涉及的支出功能分类科目（明细到项级），</w:t>
      </w:r>
      <w:r>
        <w:rPr>
          <w:rFonts w:ascii="宋体" w:hAnsi="宋体" w:eastAsia="宋体"/>
          <w:sz w:val="28"/>
          <w:szCs w:val="28"/>
        </w:rPr>
        <w:t>结合部门实际，参照《</w:t>
      </w:r>
      <w:r>
        <w:rPr>
          <w:rFonts w:hint="eastAsia" w:ascii="宋体" w:hAnsi="宋体" w:eastAsia="宋体"/>
          <w:sz w:val="28"/>
          <w:szCs w:val="28"/>
        </w:rPr>
        <w:t>2025年</w:t>
      </w:r>
      <w:r>
        <w:rPr>
          <w:rFonts w:ascii="宋体" w:hAnsi="宋体" w:eastAsia="宋体"/>
          <w:sz w:val="28"/>
          <w:szCs w:val="28"/>
        </w:rPr>
        <w:t>政府收支分类科目》的规范说明进行解释。</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三、相关专业名词</w:t>
      </w:r>
    </w:p>
    <w:p>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w:t>
      </w:r>
      <w:r>
        <w:rPr>
          <w:rFonts w:hint="eastAsia" w:ascii="宋体" w:hAnsi="宋体" w:eastAsia="宋体"/>
          <w:sz w:val="28"/>
          <w:szCs w:val="28"/>
        </w:rPr>
        <w:t>公务用车运行维护费以及其他费用。</w:t>
      </w:r>
    </w:p>
    <w:p>
      <w:pPr>
        <w:ind w:firstLine="560" w:firstLineChars="200"/>
        <w:rPr>
          <w:rFonts w:ascii="宋体" w:hAnsi="宋体" w:eastAsia="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sz w:val="28"/>
          <w:szCs w:val="28"/>
        </w:rPr>
        <w:t>（二）“</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经费：指用财政拨款安排的因公出国（境）费、公务用车购置及运行维护费和公务接待费。其中</w:t>
      </w:r>
      <w:r>
        <w:rPr>
          <w:rFonts w:hint="eastAsia" w:ascii="宋体" w:hAnsi="宋体" w:eastAsia="宋体"/>
          <w:sz w:val="28"/>
          <w:szCs w:val="28"/>
        </w:rPr>
        <w:t>，</w:t>
      </w:r>
      <w:r>
        <w:rPr>
          <w:rFonts w:ascii="宋体" w:hAnsi="宋体" w:eastAsia="宋体"/>
          <w:sz w:val="28"/>
          <w:szCs w:val="28"/>
        </w:rPr>
        <w:t>因公出国（境）费反映单位公务出国（境）的国际旅费</w:t>
      </w:r>
      <w:r>
        <w:rPr>
          <w:rFonts w:hint="eastAsia" w:ascii="宋体" w:hAnsi="宋体" w:eastAsia="宋体"/>
          <w:sz w:val="28"/>
          <w:szCs w:val="28"/>
        </w:rPr>
        <w:t>、</w:t>
      </w:r>
      <w:r>
        <w:rPr>
          <w:rFonts w:ascii="宋体" w:hAnsi="宋体" w:eastAsia="宋体"/>
          <w:sz w:val="28"/>
          <w:szCs w:val="28"/>
        </w:rPr>
        <w:t>国外城市间交通费</w:t>
      </w:r>
      <w:r>
        <w:rPr>
          <w:rFonts w:hint="eastAsia" w:ascii="宋体" w:hAnsi="宋体" w:eastAsia="宋体"/>
          <w:sz w:val="28"/>
          <w:szCs w:val="28"/>
        </w:rPr>
        <w:t>、</w:t>
      </w:r>
      <w:r>
        <w:rPr>
          <w:rFonts w:ascii="宋体" w:hAnsi="宋体" w:eastAsia="宋体"/>
          <w:sz w:val="28"/>
          <w:szCs w:val="28"/>
        </w:rPr>
        <w:t>住宿费、伙食费</w:t>
      </w:r>
      <w:r>
        <w:rPr>
          <w:rFonts w:hint="eastAsia" w:ascii="宋体" w:hAnsi="宋体" w:eastAsia="宋体"/>
          <w:sz w:val="28"/>
          <w:szCs w:val="28"/>
        </w:rPr>
        <w:t>、</w:t>
      </w:r>
      <w:r>
        <w:rPr>
          <w:rFonts w:ascii="宋体" w:hAnsi="宋体" w:eastAsia="宋体"/>
          <w:sz w:val="28"/>
          <w:szCs w:val="28"/>
        </w:rPr>
        <w:t>培训费</w:t>
      </w:r>
      <w:r>
        <w:rPr>
          <w:rFonts w:hint="eastAsia" w:ascii="宋体" w:hAnsi="宋体" w:eastAsia="宋体"/>
          <w:sz w:val="28"/>
          <w:szCs w:val="28"/>
        </w:rPr>
        <w:t>、</w:t>
      </w:r>
      <w:r>
        <w:rPr>
          <w:rFonts w:ascii="宋体" w:hAnsi="宋体" w:eastAsia="宋体"/>
          <w:sz w:val="28"/>
          <w:szCs w:val="28"/>
        </w:rPr>
        <w:t>公杂费等支出；公务用车购置及运行维护费反映单位公务用车车辆购置支出（含车辆购置税</w:t>
      </w:r>
      <w:r>
        <w:rPr>
          <w:rFonts w:hint="eastAsia" w:ascii="宋体" w:hAnsi="宋体" w:eastAsia="宋体"/>
          <w:sz w:val="28"/>
          <w:szCs w:val="28"/>
        </w:rPr>
        <w:t>、</w:t>
      </w:r>
      <w:r>
        <w:rPr>
          <w:rFonts w:ascii="宋体" w:hAnsi="宋体" w:eastAsia="宋体"/>
          <w:sz w:val="28"/>
          <w:szCs w:val="28"/>
        </w:rPr>
        <w:t>牌照费），按规定保留的公务用车燃料费</w:t>
      </w:r>
      <w:r>
        <w:rPr>
          <w:rFonts w:hint="eastAsia" w:ascii="宋体" w:hAnsi="宋体" w:eastAsia="宋体"/>
          <w:sz w:val="28"/>
          <w:szCs w:val="28"/>
        </w:rPr>
        <w:t>、</w:t>
      </w:r>
      <w:r>
        <w:rPr>
          <w:rFonts w:ascii="宋体" w:hAnsi="宋体" w:eastAsia="宋体"/>
          <w:sz w:val="28"/>
          <w:szCs w:val="28"/>
        </w:rPr>
        <w:t>维修费</w:t>
      </w:r>
      <w:r>
        <w:rPr>
          <w:rFonts w:hint="eastAsia" w:ascii="宋体" w:hAnsi="宋体" w:eastAsia="宋体"/>
          <w:sz w:val="28"/>
          <w:szCs w:val="28"/>
        </w:rPr>
        <w:t>、</w:t>
      </w:r>
      <w:r>
        <w:rPr>
          <w:rFonts w:ascii="宋体" w:hAnsi="宋体" w:eastAsia="宋体"/>
          <w:sz w:val="28"/>
          <w:szCs w:val="28"/>
        </w:rPr>
        <w:t>过桥过路费</w:t>
      </w:r>
      <w:r>
        <w:rPr>
          <w:rFonts w:hint="eastAsia" w:ascii="宋体" w:hAnsi="宋体" w:eastAsia="宋体"/>
          <w:sz w:val="28"/>
          <w:szCs w:val="28"/>
        </w:rPr>
        <w:t>、</w:t>
      </w:r>
      <w:r>
        <w:rPr>
          <w:rFonts w:ascii="宋体" w:hAnsi="宋体" w:eastAsia="宋体"/>
          <w:sz w:val="28"/>
          <w:szCs w:val="28"/>
        </w:rPr>
        <w:t>保险费</w:t>
      </w:r>
      <w:r>
        <w:rPr>
          <w:rFonts w:hint="eastAsia" w:ascii="宋体" w:hAnsi="宋体" w:eastAsia="宋体"/>
          <w:sz w:val="28"/>
          <w:szCs w:val="28"/>
        </w:rPr>
        <w:t>、</w:t>
      </w:r>
      <w:r>
        <w:rPr>
          <w:rFonts w:ascii="宋体" w:hAnsi="宋体" w:eastAsia="宋体"/>
          <w:sz w:val="28"/>
          <w:szCs w:val="28"/>
        </w:rPr>
        <w:t>安全奖励费用等支出；公务接待费反映单位按规定开支的各类公务接待（含外宾接待）支出。</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4"/>
        <w:gridCol w:w="2558"/>
        <w:gridCol w:w="4974"/>
        <w:gridCol w:w="2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6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4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6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4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5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填报单位:[303025]信丰县正平镇九渡卫生院</w:t>
            </w:r>
          </w:p>
        </w:tc>
        <w:tc>
          <w:tcPr>
            <w:tcW w:w="848"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65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（一）一般公共预算收入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（二）政府性基金预算收入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（三）国有资本经营预算收入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二、教育收费资金收入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三、事业收入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四、事业单位经营收入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五、附属单位上缴收入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六、上级补助收入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七、其他收入</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本年收入合计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716.81</w:t>
            </w: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八、使用非财政拨款结余</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结转下年</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九、上年结转（结余）</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收入总计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725.97</w:t>
            </w:r>
          </w:p>
        </w:tc>
        <w:tc>
          <w:tcPr>
            <w:tcW w:w="1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支出总计</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725.97</w:t>
            </w:r>
          </w:p>
        </w:tc>
      </w:tr>
    </w:tbl>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38" w:line="222" w:lineRule="auto"/>
        <w:ind w:left="6890"/>
        <w:rPr>
          <w:rFonts w:ascii="宋体" w:hAnsi="宋体" w:eastAsia="宋体" w:cs="宋体"/>
          <w:spacing w:val="1"/>
          <w:sz w:val="19"/>
          <w:szCs w:val="19"/>
          <w14:textOutline w14:w="3479" w14:cap="sq" w14:cmpd="sng" w14:algn="ctr">
            <w14:solidFill>
              <w14:srgbClr w14:val="000000"/>
            </w14:solidFill>
            <w14:prstDash w14:val="solid"/>
            <w14:bevel/>
          </w14:textOutline>
        </w:rPr>
      </w:pPr>
    </w:p>
    <w:tbl>
      <w:tblPr>
        <w:tblStyle w:val="4"/>
        <w:tblW w:w="50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7"/>
        <w:gridCol w:w="3742"/>
        <w:gridCol w:w="1083"/>
        <w:gridCol w:w="890"/>
        <w:gridCol w:w="1038"/>
        <w:gridCol w:w="970"/>
        <w:gridCol w:w="588"/>
        <w:gridCol w:w="588"/>
        <w:gridCol w:w="554"/>
        <w:gridCol w:w="520"/>
        <w:gridCol w:w="565"/>
        <w:gridCol w:w="600"/>
        <w:gridCol w:w="588"/>
        <w:gridCol w:w="1050"/>
        <w:gridCol w:w="565"/>
        <w:gridCol w:w="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pct"/>
          <w:trHeight w:val="585" w:hRule="atLeast"/>
        </w:trPr>
        <w:tc>
          <w:tcPr>
            <w:tcW w:w="4969" w:type="pct"/>
            <w:gridSpan w:val="1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6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[303025]信丰县正平镇九渡卫生院</w:t>
            </w:r>
          </w:p>
        </w:tc>
        <w:tc>
          <w:tcPr>
            <w:tcW w:w="1234"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4"/>
                <w:szCs w:val="24"/>
                <w:u w:val="none"/>
              </w:rPr>
            </w:pPr>
          </w:p>
        </w:tc>
        <w:tc>
          <w:tcPr>
            <w:tcW w:w="35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29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34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319"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19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19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18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17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18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19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19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34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217"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功能科目编码</w:t>
            </w:r>
          </w:p>
        </w:tc>
        <w:tc>
          <w:tcPr>
            <w:tcW w:w="12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功能科目名称</w:t>
            </w:r>
          </w:p>
        </w:tc>
        <w:tc>
          <w:tcPr>
            <w:tcW w:w="35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10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82"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教育收费资金收入</w:t>
            </w:r>
          </w:p>
        </w:tc>
        <w:tc>
          <w:tcPr>
            <w:tcW w:w="171"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事业收入</w:t>
            </w:r>
          </w:p>
        </w:tc>
        <w:tc>
          <w:tcPr>
            <w:tcW w:w="186"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事业单位经营收入</w:t>
            </w:r>
          </w:p>
        </w:tc>
        <w:tc>
          <w:tcPr>
            <w:tcW w:w="19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附属单位上缴收入</w:t>
            </w:r>
          </w:p>
        </w:tc>
        <w:tc>
          <w:tcPr>
            <w:tcW w:w="193"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上级补助收入</w:t>
            </w:r>
          </w:p>
        </w:tc>
        <w:tc>
          <w:tcPr>
            <w:tcW w:w="346"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c>
          <w:tcPr>
            <w:tcW w:w="2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使用非财政拨款结余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0" w:hRule="atLeast"/>
        </w:trPr>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一般公共预算拨款收入</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政府性基金预算拨款收入</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国有资本经营预算收入</w:t>
            </w:r>
          </w:p>
        </w:tc>
        <w:tc>
          <w:tcPr>
            <w:tcW w:w="182"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69"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9"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6"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7" w:type="pct"/>
            <w:gridSpan w:val="2"/>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725.97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169.35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160.19</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160.19</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03</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基层医疗卫生机构</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156.38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2100302</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乡镇卫生院</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156.38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04</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公共卫生</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2100409</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重大公共卫生服务</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2101102</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事业单位医疗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99</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2299999</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bl>
    <w:p>
      <w:pPr>
        <w:spacing w:before="279" w:line="224" w:lineRule="auto"/>
        <w:rPr>
          <w:rFonts w:ascii="宋体" w:hAnsi="宋体" w:eastAsia="宋体" w:cs="宋体"/>
          <w:spacing w:val="4"/>
          <w:sz w:val="39"/>
          <w:szCs w:val="39"/>
          <w14:textOutline w14:w="7188" w14:cap="sq" w14:cmpd="sng" w14:algn="ctr">
            <w14:solidFill>
              <w14:srgbClr w14:val="000000"/>
            </w14:solidFill>
            <w14:prstDash w14:val="solid"/>
            <w14:bevel/>
          </w14:textOutline>
        </w:rPr>
      </w:pPr>
    </w:p>
    <w:p>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6"/>
        <w:gridCol w:w="5189"/>
        <w:gridCol w:w="2191"/>
        <w:gridCol w:w="1269"/>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1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填报单位[303025]信丰县正平镇九渡卫生院</w:t>
            </w:r>
          </w:p>
        </w:tc>
        <w:tc>
          <w:tcPr>
            <w:tcW w:w="172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72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4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51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72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2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72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1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725.97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169.35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160.19</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03</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基层医疗卫生机构</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156.38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2100302</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乡镇卫生院</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156.38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04</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公共卫生</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2100409</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重大公共卫生服务</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2101102</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事业单位医疗</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99</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2299999</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r>
    </w:tbl>
    <w:p>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pPr>
        <w:rPr>
          <w:rFonts w:ascii="Arial"/>
        </w:rPr>
      </w:pPr>
    </w:p>
    <w:p>
      <w:pPr>
        <w:rPr>
          <w:rFonts w:ascii="Arial" w:hAnsi="Arial" w:eastAsia="Arial" w:cs="Arial"/>
          <w:szCs w:val="21"/>
        </w:rPr>
        <w:sectPr>
          <w:pgSz w:w="16837" w:h="11905"/>
          <w:pgMar w:top="1011" w:right="1004" w:bottom="0" w:left="981" w:header="0" w:footer="0" w:gutter="0"/>
          <w:cols w:space="720" w:num="1"/>
        </w:sect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3"/>
        <w:gridCol w:w="905"/>
        <w:gridCol w:w="2973"/>
        <w:gridCol w:w="905"/>
        <w:gridCol w:w="2054"/>
        <w:gridCol w:w="2284"/>
        <w:gridCol w:w="2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9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9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7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9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67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4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178"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财政拨款收支总表</w:t>
            </w:r>
          </w:p>
        </w:tc>
        <w:tc>
          <w:tcPr>
            <w:tcW w:w="8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[303025]信丰县正平镇九渡卫生院</w:t>
            </w:r>
          </w:p>
        </w:tc>
        <w:tc>
          <w:tcPr>
            <w:tcW w:w="29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97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29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67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74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82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4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350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97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29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7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一般公共预算支出</w:t>
            </w:r>
          </w:p>
        </w:tc>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政府性基金预算支出</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一、本年支出</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一般公共预算拨款收入</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政府性基金预算拨款收入</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160.19</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国有资本经营预算收入</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Calibri" w:hAnsi="Calibri" w:cs="Calibri"/>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收入总计</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支出总计</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pPr>
        <w:spacing w:before="302" w:line="221" w:lineRule="auto"/>
        <w:rPr>
          <w:rFonts w:ascii="宋体" w:hAnsi="宋体" w:eastAsia="宋体" w:cs="宋体"/>
          <w:spacing w:val="2"/>
          <w:sz w:val="41"/>
          <w:szCs w:val="41"/>
          <w14:textOutline w14:w="7493"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4536"/>
        <w:gridCol w:w="2312"/>
        <w:gridCol w:w="2312"/>
        <w:gridCol w:w="2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4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[303025]信丰县正平镇九渡卫生院</w:t>
            </w:r>
          </w:p>
        </w:tc>
        <w:tc>
          <w:tcPr>
            <w:tcW w:w="134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4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5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49"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9"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9"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160.19</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160.19</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03</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基层医疗卫生机构</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2100302</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乡镇卫生院</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2101102</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事业单位医疗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before="302" w:line="221" w:lineRule="auto"/>
        <w:ind w:left="5700"/>
        <w:rPr>
          <w:rFonts w:ascii="宋体" w:hAnsi="宋体" w:eastAsia="宋体" w:cs="宋体"/>
          <w:spacing w:val="2"/>
          <w:sz w:val="41"/>
          <w:szCs w:val="41"/>
          <w14:textOutline w14:w="7493" w14:cap="sq" w14:cmpd="sng" w14:algn="ctr">
            <w14:solidFill>
              <w14:srgbClr w14:val="000000"/>
            </w14:solidFill>
            <w14:prstDash w14:val="solid"/>
            <w14:bevel/>
          </w14:textOutline>
        </w:rPr>
      </w:pPr>
    </w:p>
    <w:p>
      <w:pPr>
        <w:spacing w:before="302" w:line="221" w:lineRule="auto"/>
        <w:rPr>
          <w:rFonts w:ascii="宋体" w:hAnsi="宋体" w:eastAsia="宋体" w:cs="宋体"/>
          <w:spacing w:val="2"/>
          <w:sz w:val="41"/>
          <w:szCs w:val="41"/>
          <w14:textOutline w14:w="7493"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3594"/>
        <w:gridCol w:w="2627"/>
        <w:gridCol w:w="2627"/>
        <w:gridCol w:w="2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4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19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4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[303025]信丰县正平镇九渡卫生院</w:t>
            </w:r>
          </w:p>
        </w:tc>
        <w:tc>
          <w:tcPr>
            <w:tcW w:w="119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84"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支出经济分类科目</w:t>
            </w:r>
          </w:p>
        </w:tc>
        <w:tc>
          <w:tcPr>
            <w:tcW w:w="26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19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合计</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工资福利支出</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30101</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基本工资</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92.19</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30102</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津贴补贴</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30108</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机关事业单位基本养老保险缴费</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30110</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职工基本医疗保险缴费</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30112</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其他社会保障缴费</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30113</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住房公积金</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spacing w:before="302" w:line="221" w:lineRule="auto"/>
        <w:ind w:left="5700"/>
        <w:rPr>
          <w:rFonts w:ascii="宋体" w:hAnsi="宋体" w:eastAsia="宋体" w:cs="宋体"/>
          <w:spacing w:val="2"/>
          <w:sz w:val="41"/>
          <w:szCs w:val="41"/>
          <w14:textOutline w14:w="7493" w14:cap="sq" w14:cmpd="sng" w14:algn="ctr">
            <w14:solidFill>
              <w14:srgbClr w14:val="000000"/>
            </w14:solidFill>
            <w14:prstDash w14:val="solid"/>
            <w14:bevel/>
          </w14:textOutline>
        </w:rPr>
      </w:pPr>
    </w:p>
    <w:p>
      <w:pPr>
        <w:spacing w:line="14" w:lineRule="auto"/>
        <w:rPr>
          <w:rFonts w:ascii="Arial"/>
          <w:sz w:val="2"/>
        </w:rPr>
      </w:pPr>
    </w:p>
    <w:p>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6"/>
        <w:gridCol w:w="1263"/>
        <w:gridCol w:w="696"/>
        <w:gridCol w:w="696"/>
        <w:gridCol w:w="936"/>
        <w:gridCol w:w="936"/>
        <w:gridCol w:w="1286"/>
        <w:gridCol w:w="822"/>
        <w:gridCol w:w="1405"/>
        <w:gridCol w:w="2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34"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86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0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0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4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8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563" w:type="pct"/>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注：若为空表，则为该部门（单位）无“三公”经费支出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填报单位[303025]信丰县正平镇九渡卫生院</w:t>
            </w:r>
          </w:p>
        </w:tc>
        <w:tc>
          <w:tcPr>
            <w:tcW w:w="86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2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20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35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4"/>
                <w:szCs w:val="24"/>
                <w:u w:val="none"/>
              </w:rPr>
            </w:pPr>
          </w:p>
        </w:tc>
        <w:tc>
          <w:tcPr>
            <w:tcW w:w="676"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部门编码</w:t>
            </w:r>
          </w:p>
        </w:tc>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部门名称</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因公出国(境)费</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w:t>
            </w:r>
          </w:p>
        </w:tc>
        <w:tc>
          <w:tcPr>
            <w:tcW w:w="12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公务用车购置及运行维护费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一般公务出国（境）费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高等院校和科研院所学术交流合作出国（境）费</w:t>
            </w: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公务用车运行维护费</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34"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4"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03"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4"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6"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4"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7"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4"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bl>
    <w:p>
      <w:pPr>
        <w:rPr>
          <w:rFonts w:ascii="宋体" w:hAnsi="宋体" w:eastAsia="宋体"/>
          <w:sz w:val="28"/>
          <w:szCs w:val="28"/>
        </w:rPr>
      </w:pPr>
    </w:p>
    <w:p>
      <w:pPr>
        <w:rPr>
          <w:rFonts w:ascii="宋体" w:hAnsi="宋体" w:eastAsia="宋体"/>
          <w:sz w:val="28"/>
          <w:szCs w:val="28"/>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7"/>
        <w:gridCol w:w="4849"/>
        <w:gridCol w:w="3117"/>
        <w:gridCol w:w="2707"/>
        <w:gridCol w:w="3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59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03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819"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注：若为空表，则为该部门（单位）无政府性基金收支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3"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59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03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2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994"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Calibri" w:hAnsi="Calibri" w:cs="Calibri"/>
                <w:i w:val="0"/>
                <w:iCs w:val="0"/>
                <w:color w:val="000000"/>
                <w:sz w:val="22"/>
                <w:szCs w:val="22"/>
                <w:u w:val="none"/>
              </w:rPr>
            </w:pP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bl>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6"/>
        <w:gridCol w:w="3909"/>
        <w:gridCol w:w="1415"/>
        <w:gridCol w:w="2393"/>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6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3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394"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注：若为空表，则为该部门（单位）无国有资本经营预算收支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填报单位:[303025]信丰县正平镇九渡卫生院</w:t>
            </w:r>
          </w:p>
        </w:tc>
        <w:tc>
          <w:tcPr>
            <w:tcW w:w="133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50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03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ind w:firstLine="10920" w:firstLineChars="3900"/>
        <w:rPr>
          <w:rFonts w:hint="eastAsia" w:ascii="宋体" w:hAnsi="宋体" w:eastAsia="宋体"/>
          <w:sz w:val="28"/>
          <w:szCs w:val="28"/>
          <w:lang w:val="en-US" w:eastAsia="zh-CN"/>
        </w:rPr>
      </w:pPr>
      <w:r>
        <w:rPr>
          <w:rFonts w:hint="eastAsia" w:ascii="宋体" w:hAnsi="宋体" w:eastAsia="宋体"/>
          <w:sz w:val="28"/>
          <w:szCs w:val="28"/>
          <w:lang w:val="en-US" w:eastAsia="zh-CN"/>
        </w:rPr>
        <w:t>信丰县正平镇九渡卫生院</w:t>
      </w:r>
    </w:p>
    <w:p>
      <w:pPr>
        <w:ind w:firstLine="10640" w:firstLineChars="38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ind w:firstLine="11480" w:firstLineChars="4100"/>
        <w:rPr>
          <w:rFonts w:hint="default" w:ascii="宋体" w:hAnsi="宋体" w:eastAsia="宋体"/>
          <w:sz w:val="28"/>
          <w:szCs w:val="28"/>
          <w:lang w:val="en-US" w:eastAsia="zh-CN"/>
        </w:rPr>
      </w:pPr>
      <w:r>
        <w:rPr>
          <w:rFonts w:hint="eastAsia" w:ascii="宋体" w:hAnsi="宋体" w:eastAsia="宋体"/>
          <w:sz w:val="28"/>
          <w:szCs w:val="28"/>
          <w:lang w:val="en-US" w:eastAsia="zh-CN"/>
        </w:rPr>
        <w:t>2025年1月26日</w:t>
      </w:r>
    </w:p>
    <w:p>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ZTNmZjI4NWQxYjQyNGEzZTJhYmMyNTc3MDY5NDAifQ=="/>
  </w:docVars>
  <w:rsids>
    <w:rsidRoot w:val="00167892"/>
    <w:rsid w:val="00116EBA"/>
    <w:rsid w:val="00167892"/>
    <w:rsid w:val="001846BA"/>
    <w:rsid w:val="004F2CE2"/>
    <w:rsid w:val="00595532"/>
    <w:rsid w:val="005B3ADD"/>
    <w:rsid w:val="00630070"/>
    <w:rsid w:val="006F3D61"/>
    <w:rsid w:val="00761AA1"/>
    <w:rsid w:val="007F0678"/>
    <w:rsid w:val="008637B3"/>
    <w:rsid w:val="00892E4E"/>
    <w:rsid w:val="0093267B"/>
    <w:rsid w:val="0099028E"/>
    <w:rsid w:val="00B12535"/>
    <w:rsid w:val="00C06602"/>
    <w:rsid w:val="00E40376"/>
    <w:rsid w:val="00EE78A1"/>
    <w:rsid w:val="00F42181"/>
    <w:rsid w:val="00F71563"/>
    <w:rsid w:val="00F80249"/>
    <w:rsid w:val="02BF097E"/>
    <w:rsid w:val="034129A9"/>
    <w:rsid w:val="046574B0"/>
    <w:rsid w:val="04C96E23"/>
    <w:rsid w:val="04DE1F7F"/>
    <w:rsid w:val="06A92019"/>
    <w:rsid w:val="08807182"/>
    <w:rsid w:val="08C13873"/>
    <w:rsid w:val="0BB52F3C"/>
    <w:rsid w:val="0F254DD5"/>
    <w:rsid w:val="104016FF"/>
    <w:rsid w:val="10F442DE"/>
    <w:rsid w:val="141618A2"/>
    <w:rsid w:val="147535DD"/>
    <w:rsid w:val="17DC4A93"/>
    <w:rsid w:val="19635994"/>
    <w:rsid w:val="1A986F01"/>
    <w:rsid w:val="1BC0750A"/>
    <w:rsid w:val="209C5EEF"/>
    <w:rsid w:val="2126769F"/>
    <w:rsid w:val="232229CA"/>
    <w:rsid w:val="242E16E8"/>
    <w:rsid w:val="295D3565"/>
    <w:rsid w:val="2B8762C8"/>
    <w:rsid w:val="2EBB0C79"/>
    <w:rsid w:val="309263B4"/>
    <w:rsid w:val="30E96ACF"/>
    <w:rsid w:val="332F5411"/>
    <w:rsid w:val="33550C7E"/>
    <w:rsid w:val="338130C1"/>
    <w:rsid w:val="35D52B76"/>
    <w:rsid w:val="38E17EBE"/>
    <w:rsid w:val="38F74FA9"/>
    <w:rsid w:val="395711A1"/>
    <w:rsid w:val="39AF470F"/>
    <w:rsid w:val="3D531118"/>
    <w:rsid w:val="3D560B69"/>
    <w:rsid w:val="3FB37051"/>
    <w:rsid w:val="4158135F"/>
    <w:rsid w:val="41655F10"/>
    <w:rsid w:val="41982A4D"/>
    <w:rsid w:val="42000F7B"/>
    <w:rsid w:val="4446403A"/>
    <w:rsid w:val="468A2651"/>
    <w:rsid w:val="49C829FF"/>
    <w:rsid w:val="4B0A0E75"/>
    <w:rsid w:val="4C3E6A09"/>
    <w:rsid w:val="4D35363A"/>
    <w:rsid w:val="4E2712D8"/>
    <w:rsid w:val="4E4B537E"/>
    <w:rsid w:val="502038A9"/>
    <w:rsid w:val="506B0842"/>
    <w:rsid w:val="537E43A3"/>
    <w:rsid w:val="582B70E7"/>
    <w:rsid w:val="59E94913"/>
    <w:rsid w:val="5A315260"/>
    <w:rsid w:val="5EA43824"/>
    <w:rsid w:val="60B60853"/>
    <w:rsid w:val="610649BF"/>
    <w:rsid w:val="615E1006"/>
    <w:rsid w:val="63DC75B0"/>
    <w:rsid w:val="63E35239"/>
    <w:rsid w:val="66F155C4"/>
    <w:rsid w:val="67614A4D"/>
    <w:rsid w:val="690D05BE"/>
    <w:rsid w:val="6B7A077D"/>
    <w:rsid w:val="6C974A38"/>
    <w:rsid w:val="6D1529DC"/>
    <w:rsid w:val="6D5206DF"/>
    <w:rsid w:val="6E867DC2"/>
    <w:rsid w:val="704A13A1"/>
    <w:rsid w:val="74D75ED0"/>
    <w:rsid w:val="7545331B"/>
    <w:rsid w:val="768236B0"/>
    <w:rsid w:val="78B547C1"/>
    <w:rsid w:val="79F50B37"/>
    <w:rsid w:val="7DE84520"/>
    <w:rsid w:val="7E92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Cs w:val="21"/>
      <w:lang w:eastAsia="en-US"/>
    </w:r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4430</Words>
  <Characters>4997</Characters>
  <Lines>62</Lines>
  <Paragraphs>17</Paragraphs>
  <TotalTime>4</TotalTime>
  <ScaleCrop>false</ScaleCrop>
  <LinksUpToDate>false</LinksUpToDate>
  <CharactersWithSpaces>5071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Administrator</cp:lastModifiedBy>
  <dcterms:modified xsi:type="dcterms:W3CDTF">2025-03-06T10:12:37Z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3A3C7A83660942069F24C21C110B8ADF_13</vt:lpwstr>
  </property>
  <property fmtid="{D5CDD505-2E9C-101B-9397-08002B2CF9AE}" pid="4" name="KSOTemplateDocerSaveRecord">
    <vt:lpwstr>eyJoZGlkIjoiZDczMTM5NzdlMWJiZTA3ZWRmYTYxYWFjZjQ4NGI3NzgiLCJ1c2VySWQiOiIxOTMzMTkifQ==</vt:lpwstr>
  </property>
</Properties>
</file>