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BBC72">
      <w:pPr>
        <w:jc w:val="left"/>
        <w:rPr>
          <w:rFonts w:hint="eastAsia" w:ascii="仿宋_GB2312" w:hAnsi="宋体" w:eastAsia="仿宋_GB2312"/>
          <w:sz w:val="30"/>
          <w:szCs w:val="30"/>
        </w:rPr>
      </w:pPr>
      <w:bookmarkStart w:id="0" w:name="_GoBack"/>
      <w:bookmarkEnd w:id="0"/>
    </w:p>
    <w:p w14:paraId="44AF8E61">
      <w:pPr>
        <w:jc w:val="cente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pPr>
      <w:r>
        <w:rPr>
          <w:rFonts w:hint="eastAsia"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信丰县</w:t>
      </w:r>
      <w:r>
        <w:rPr>
          <w:rFonts w:hint="eastAsia" w:ascii="宋体" w:hAnsi="宋体" w:eastAsia="宋体" w:cs="宋体"/>
          <w:snapToGrid w:val="0"/>
          <w:color w:val="000000"/>
          <w:spacing w:val="2"/>
          <w:kern w:val="0"/>
          <w:sz w:val="44"/>
          <w:szCs w:val="44"/>
          <w:lang w:eastAsia="zh-CN"/>
          <w14:textOutline w14:w="7988" w14:cap="flat" w14:cmpd="sng" w14:algn="ctr">
            <w14:solidFill>
              <w14:srgbClr w14:val="000000"/>
            </w14:solidFill>
            <w14:prstDash w14:val="solid"/>
            <w14:miter w14:val="0"/>
          </w14:textOutline>
        </w:rPr>
        <w:t>殡葬管理所</w:t>
      </w:r>
      <w: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2025年</w:t>
      </w:r>
      <w:r>
        <w:rPr>
          <w:rFonts w:hint="eastAsia"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单位</w:t>
      </w:r>
      <w: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预算</w:t>
      </w:r>
    </w:p>
    <w:p w14:paraId="0F278A6F">
      <w:pPr>
        <w:rPr>
          <w:rFonts w:ascii="宋体" w:hAnsi="宋体" w:eastAsia="宋体"/>
        </w:rPr>
      </w:pPr>
    </w:p>
    <w:p w14:paraId="716E84EE">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目    录</w:t>
      </w:r>
    </w:p>
    <w:p w14:paraId="4438F1A4">
      <w:pPr>
        <w:spacing w:line="560" w:lineRule="exact"/>
        <w:rPr>
          <w:rFonts w:ascii="仿宋_GB2312" w:hAnsi="宋体" w:eastAsia="仿宋_GB2312"/>
          <w:b/>
          <w:sz w:val="30"/>
          <w:szCs w:val="30"/>
        </w:rPr>
      </w:pPr>
      <w:r>
        <w:rPr>
          <w:rFonts w:hint="eastAsia" w:ascii="仿宋_GB2312" w:hAnsi="宋体" w:eastAsia="仿宋_GB2312"/>
          <w:b/>
          <w:sz w:val="30"/>
          <w:szCs w:val="30"/>
        </w:rPr>
        <w:t>第一部分  信丰县</w:t>
      </w:r>
      <w:r>
        <w:rPr>
          <w:rFonts w:hint="eastAsia" w:ascii="仿宋_GB2312" w:hAnsi="宋体" w:eastAsia="仿宋_GB2312"/>
          <w:b/>
          <w:sz w:val="30"/>
          <w:szCs w:val="30"/>
          <w:lang w:eastAsia="zh-CN"/>
        </w:rPr>
        <w:t>殡葬管理所</w:t>
      </w:r>
      <w:r>
        <w:rPr>
          <w:rFonts w:hint="eastAsia" w:ascii="仿宋_GB2312" w:hAnsi="宋体" w:eastAsia="仿宋_GB2312"/>
          <w:b/>
          <w:sz w:val="30"/>
          <w:szCs w:val="30"/>
        </w:rPr>
        <w:t>概况</w:t>
      </w:r>
    </w:p>
    <w:p w14:paraId="0629F6FD">
      <w:pPr>
        <w:spacing w:line="560" w:lineRule="exact"/>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rPr>
        <w:t>一、单位主要职责</w:t>
      </w:r>
    </w:p>
    <w:p w14:paraId="79D328AD">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二、机构设置及人员情况</w:t>
      </w:r>
    </w:p>
    <w:p w14:paraId="2E5C1B45">
      <w:pPr>
        <w:spacing w:line="560" w:lineRule="exact"/>
        <w:rPr>
          <w:rFonts w:ascii="仿宋_GB2312" w:hAnsi="宋体" w:eastAsia="仿宋_GB2312"/>
          <w:b/>
          <w:sz w:val="30"/>
          <w:szCs w:val="30"/>
        </w:rPr>
      </w:pPr>
      <w:r>
        <w:rPr>
          <w:rFonts w:hint="eastAsia" w:ascii="仿宋_GB2312" w:hAnsi="宋体" w:eastAsia="仿宋_GB2312"/>
          <w:b/>
          <w:sz w:val="30"/>
          <w:szCs w:val="30"/>
        </w:rPr>
        <w:t>第二部分  信丰县</w:t>
      </w:r>
      <w:r>
        <w:rPr>
          <w:rFonts w:hint="eastAsia" w:ascii="仿宋_GB2312" w:hAnsi="宋体" w:eastAsia="仿宋_GB2312"/>
          <w:b/>
          <w:sz w:val="30"/>
          <w:szCs w:val="30"/>
          <w:lang w:eastAsia="zh-CN"/>
        </w:rPr>
        <w:t>殡葬管理所</w:t>
      </w:r>
      <w:r>
        <w:rPr>
          <w:rFonts w:hint="eastAsia" w:ascii="仿宋_GB2312" w:hAnsi="宋体" w:eastAsia="仿宋_GB2312"/>
          <w:b/>
          <w:sz w:val="30"/>
          <w:szCs w:val="30"/>
        </w:rPr>
        <w:t>2025年单位预算表</w:t>
      </w:r>
    </w:p>
    <w:p w14:paraId="17B9511C">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一、《收支预算总表》</w:t>
      </w:r>
    </w:p>
    <w:p w14:paraId="7E0EDEB7">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二、《部门收入总表》</w:t>
      </w:r>
    </w:p>
    <w:p w14:paraId="1BCF3E73">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三、《部门支出总表》</w:t>
      </w:r>
    </w:p>
    <w:p w14:paraId="124DEE37">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四、《财政拨款收支总表》</w:t>
      </w:r>
    </w:p>
    <w:p w14:paraId="51D56CBA">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五、《一般公共预算支出表》</w:t>
      </w:r>
    </w:p>
    <w:p w14:paraId="37C3865E">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六、《一般公共预算基本支出表》</w:t>
      </w:r>
    </w:p>
    <w:p w14:paraId="2ACF2420">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七、《财政拨款“三公”经费支出表》</w:t>
      </w:r>
    </w:p>
    <w:p w14:paraId="52EC6DE5">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八、《政府性基金预算支出表》</w:t>
      </w:r>
    </w:p>
    <w:p w14:paraId="7E6413E0">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九、《国有资本经营预算支出表》</w:t>
      </w:r>
    </w:p>
    <w:p w14:paraId="1EFC45BD">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十、《项目绩效目标表》</w:t>
      </w:r>
    </w:p>
    <w:p w14:paraId="425CB19B">
      <w:pPr>
        <w:spacing w:line="560" w:lineRule="exact"/>
        <w:rPr>
          <w:rFonts w:ascii="仿宋_GB2312" w:hAnsi="宋体" w:eastAsia="仿宋_GB2312"/>
          <w:b/>
          <w:sz w:val="30"/>
          <w:szCs w:val="30"/>
        </w:rPr>
      </w:pPr>
      <w:r>
        <w:rPr>
          <w:rFonts w:hint="eastAsia" w:ascii="仿宋_GB2312" w:hAnsi="宋体" w:eastAsia="仿宋_GB2312"/>
          <w:b/>
          <w:sz w:val="30"/>
          <w:szCs w:val="30"/>
        </w:rPr>
        <w:t>第三部分  信丰县殡葬管理所2025年单位预算情况说明</w:t>
      </w:r>
    </w:p>
    <w:p w14:paraId="13569D08">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一、2025年单位预算收支情况说明</w:t>
      </w:r>
    </w:p>
    <w:p w14:paraId="7485F6B7">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二、2025年“三公”经费预算情况说明</w:t>
      </w:r>
    </w:p>
    <w:p w14:paraId="4AA8A32E">
      <w:pPr>
        <w:spacing w:line="560" w:lineRule="exact"/>
        <w:rPr>
          <w:rFonts w:ascii="仿宋_GB2312" w:hAnsi="宋体" w:eastAsia="仿宋_GB2312"/>
          <w:b/>
          <w:sz w:val="30"/>
          <w:szCs w:val="30"/>
        </w:rPr>
      </w:pPr>
      <w:r>
        <w:rPr>
          <w:rFonts w:hint="eastAsia" w:ascii="仿宋_GB2312" w:hAnsi="宋体" w:eastAsia="仿宋_GB2312"/>
          <w:b/>
          <w:sz w:val="30"/>
          <w:szCs w:val="30"/>
        </w:rPr>
        <w:t>第四部分  名词解释</w:t>
      </w:r>
    </w:p>
    <w:p w14:paraId="1393D45F">
      <w:pPr>
        <w:spacing w:line="560" w:lineRule="exact"/>
        <w:jc w:val="center"/>
        <w:rPr>
          <w:rFonts w:ascii="仿宋_GB2312" w:hAnsi="宋体" w:eastAsia="仿宋_GB2312"/>
          <w:b/>
          <w:sz w:val="30"/>
          <w:szCs w:val="30"/>
        </w:rPr>
      </w:pPr>
    </w:p>
    <w:p w14:paraId="24C4EE5E">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第一部分  信丰县殡葬管理所概况</w:t>
      </w:r>
    </w:p>
    <w:p w14:paraId="21BE08A6">
      <w:pPr>
        <w:spacing w:line="560" w:lineRule="exact"/>
        <w:ind w:firstLine="602" w:firstLineChars="200"/>
        <w:rPr>
          <w:rFonts w:hint="eastAsia" w:ascii="仿宋_GB2312" w:hAnsi="宋体" w:eastAsia="仿宋_GB2312"/>
          <w:b/>
          <w:sz w:val="30"/>
          <w:szCs w:val="30"/>
        </w:rPr>
      </w:pPr>
      <w:r>
        <w:rPr>
          <w:rFonts w:hint="eastAsia" w:ascii="仿宋_GB2312" w:hAnsi="宋体" w:eastAsia="仿宋_GB2312"/>
          <w:b/>
          <w:sz w:val="30"/>
          <w:szCs w:val="30"/>
        </w:rPr>
        <w:t>一、单位主要职责</w:t>
      </w:r>
    </w:p>
    <w:p w14:paraId="10A19A51">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信丰县殡葬管理所的主要职责有：</w:t>
      </w:r>
    </w:p>
    <w:p w14:paraId="74C83597">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（一）拟定全县殡葬管理办法，推进殡葬改革，健全科学文明的殡葬服务体系；承办县殡葬服务和管理工作。</w:t>
      </w:r>
    </w:p>
    <w:p w14:paraId="33B89B9C">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（二）完成县委、县政府交办的其他事项。</w:t>
      </w:r>
    </w:p>
    <w:p w14:paraId="25BA8ADB">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二、机构设置及人员情况</w:t>
      </w:r>
    </w:p>
    <w:p w14:paraId="18506CC4">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信丰县殡葬所共有预算单位1个，编制数5人，其中：行政编制0人、全额拨款事业编制5人、差额拨款事业编制0人、自收自支事业编制0人；实有人数5人，其中：在职人数5人，包括行政编0人、全额拨款事业编制5人、差额拨款事业编制0人、自收自支事业编制0人；离休人员0人；退休人员8人；聘用人员0人；遗属人员2人。</w:t>
      </w:r>
    </w:p>
    <w:p w14:paraId="527BC9C0">
      <w:pPr>
        <w:spacing w:line="560" w:lineRule="exact"/>
        <w:ind w:firstLine="600" w:firstLineChars="200"/>
        <w:rPr>
          <w:rFonts w:ascii="仿宋_GB2312" w:hAnsi="宋体" w:eastAsia="仿宋_GB2312"/>
          <w:sz w:val="30"/>
          <w:szCs w:val="30"/>
        </w:rPr>
      </w:pPr>
    </w:p>
    <w:p w14:paraId="60B91E17">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第二部分  信丰县殡葬管理所2025年单位预算表</w:t>
      </w:r>
    </w:p>
    <w:p w14:paraId="78D5C8A7">
      <w:pPr>
        <w:spacing w:line="560" w:lineRule="exact"/>
        <w:jc w:val="center"/>
        <w:rPr>
          <w:rFonts w:ascii="仿宋_GB2312" w:hAnsi="宋体" w:eastAsia="仿宋_GB2312"/>
          <w:sz w:val="30"/>
          <w:szCs w:val="30"/>
        </w:rPr>
      </w:pPr>
      <w:r>
        <w:rPr>
          <w:rFonts w:hint="eastAsia" w:ascii="仿宋_GB2312" w:hAnsi="宋体" w:eastAsia="仿宋_GB2312"/>
          <w:sz w:val="30"/>
          <w:szCs w:val="30"/>
        </w:rPr>
        <w:t>（详见附表）</w:t>
      </w:r>
    </w:p>
    <w:p w14:paraId="11244019">
      <w:pPr>
        <w:spacing w:line="560" w:lineRule="exact"/>
        <w:ind w:firstLine="600" w:firstLineChars="200"/>
        <w:rPr>
          <w:rFonts w:ascii="仿宋_GB2312" w:hAnsi="宋体" w:eastAsia="仿宋_GB2312"/>
          <w:sz w:val="30"/>
          <w:szCs w:val="30"/>
        </w:rPr>
      </w:pPr>
    </w:p>
    <w:p w14:paraId="2F473861">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第三部分  信丰县殡葬管理所2025年单位预算情况说明</w:t>
      </w:r>
    </w:p>
    <w:p w14:paraId="74977405">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一、2025年单位预算收支情况说明</w:t>
      </w:r>
    </w:p>
    <w:p w14:paraId="432D661E">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（一）收入预算情况</w:t>
      </w:r>
    </w:p>
    <w:p w14:paraId="0D0F96F8">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2025年殡葬管理所单位收入预算总额为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870.6</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10.94</w:t>
      </w:r>
      <w:r>
        <w:rPr>
          <w:rFonts w:hint="eastAsia" w:ascii="仿宋_GB2312" w:hAnsi="宋体" w:eastAsia="仿宋_GB2312"/>
          <w:sz w:val="30"/>
          <w:szCs w:val="30"/>
        </w:rPr>
        <w:t>万元，其中：财政拨款收入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869.6</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6.94</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万元；教育收费资金收入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万元；事业收入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万元，较上年预算安排增加（减少）</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万元；事业单位经营收入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lang w:val="en-US" w:eastAsia="zh-CN"/>
        </w:rPr>
        <w:t>0</w:t>
      </w:r>
      <w:r>
        <w:rPr>
          <w:rFonts w:hint="eastAsia" w:ascii="仿宋_GB2312" w:hAnsi="宋体" w:eastAsia="仿宋_GB2312"/>
          <w:sz w:val="30"/>
          <w:szCs w:val="30"/>
        </w:rPr>
        <w:t>万元；附属单位上缴收入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万元；上级补助收入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万元；其他收入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4</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万元；使用非财政拨款结余</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万元；上年结转（结余）</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w:t>
      </w:r>
    </w:p>
    <w:p w14:paraId="2B34DA91">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（二）支出预算情况</w:t>
      </w:r>
    </w:p>
    <w:p w14:paraId="4F7533FB">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w:t>
      </w:r>
      <w:r>
        <w:rPr>
          <w:rFonts w:hint="eastAsia" w:ascii="仿宋_GB2312" w:hAnsi="宋体" w:eastAsia="仿宋_GB2312"/>
          <w:sz w:val="30"/>
          <w:szCs w:val="30"/>
          <w:lang w:eastAsia="zh-CN"/>
        </w:rPr>
        <w:t>信丰县殡葬管理所</w:t>
      </w:r>
      <w:r>
        <w:rPr>
          <w:rFonts w:hint="eastAsia" w:ascii="仿宋_GB2312" w:hAnsi="宋体" w:eastAsia="仿宋_GB2312"/>
          <w:sz w:val="30"/>
          <w:szCs w:val="30"/>
        </w:rPr>
        <w:t>支出预算总额为</w:t>
      </w:r>
      <w:r>
        <w:rPr>
          <w:rFonts w:hint="eastAsia" w:ascii="仿宋_GB2312" w:hAnsi="宋体" w:eastAsia="仿宋_GB2312"/>
          <w:sz w:val="30"/>
          <w:szCs w:val="30"/>
          <w:lang w:val="en-US" w:eastAsia="zh-CN"/>
        </w:rPr>
        <w:t>870.6</w:t>
      </w:r>
      <w:r>
        <w:rPr>
          <w:rFonts w:hint="eastAsia" w:ascii="仿宋_GB2312" w:hAnsi="宋体" w:eastAsia="仿宋_GB2312"/>
          <w:sz w:val="30"/>
          <w:szCs w:val="30"/>
        </w:rPr>
        <w:t>万元，较上年预算安排减</w:t>
      </w:r>
      <w:r>
        <w:rPr>
          <w:rFonts w:hint="eastAsia" w:ascii="仿宋_GB2312" w:hAnsi="宋体" w:eastAsia="仿宋_GB2312"/>
          <w:sz w:val="30"/>
          <w:szCs w:val="30"/>
          <w:lang w:eastAsia="zh-CN"/>
        </w:rPr>
        <w:t>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10.94</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w:t>
      </w:r>
    </w:p>
    <w:p w14:paraId="3F2E7CFD">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按支出项目类别划分：基本支出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69.6</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6.94</w:t>
      </w:r>
      <w:r>
        <w:rPr>
          <w:rFonts w:hint="eastAsia" w:ascii="仿宋_GB2312" w:hAnsi="宋体" w:eastAsia="仿宋_GB2312"/>
          <w:sz w:val="30"/>
          <w:szCs w:val="30"/>
        </w:rPr>
        <w:t>万元；其中：工资福利支出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63.46</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6.14</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万元，资本性支出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万元；项目支出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801</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万元；其中：工资福利支出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万元，商品和服务支出</w:t>
      </w:r>
      <w:r>
        <w:rPr>
          <w:rFonts w:hint="eastAsia" w:ascii="仿宋_GB2312" w:hAnsi="宋体" w:eastAsia="仿宋_GB2312"/>
          <w:sz w:val="30"/>
          <w:szCs w:val="30"/>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800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万元，债务利息及费用支出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万元，资本性支出（基本建设）</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万元，资本性支出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万元，对企业补助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万元，其他支出</w:t>
      </w:r>
      <w:r>
        <w:rPr>
          <w:rFonts w:hint="eastAsia" w:ascii="仿宋_GB2312" w:hAnsi="宋体" w:eastAsia="仿宋_GB2312"/>
          <w:sz w:val="30"/>
          <w:szCs w:val="30"/>
          <w:u w:val="single"/>
          <w:lang w:val="en-US" w:eastAsia="zh-CN"/>
        </w:rPr>
        <w:t>1</w:t>
      </w:r>
      <w:r>
        <w:rPr>
          <w:rFonts w:hint="eastAsia" w:ascii="仿宋_GB2312" w:hAnsi="宋体" w:eastAsia="仿宋_GB2312"/>
          <w:sz w:val="30"/>
          <w:szCs w:val="30"/>
        </w:rPr>
        <w:t>万元。</w:t>
      </w:r>
    </w:p>
    <w:p w14:paraId="1DBCF625">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按支出功能科目划分：一般公共服务支出0万元，较上年预算安排增加（减少）0万元；国防支出0万元，较上年预算安排增加（减少）0万元；公共安全支出0万元，较上年预算安排增加（减少）0万元；教育支出0万元，较上年预算安排增加（减少）0万元；科学技术支出 0万元，较上年预算安排增加（减少）0万元；文化旅游体育与传媒支出0万元，较上年预算安排增加（减少）0万元；社会保障和就业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861.45</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6.68</w:t>
      </w:r>
      <w:r>
        <w:rPr>
          <w:rFonts w:hint="eastAsia" w:ascii="仿宋_GB2312" w:hAnsi="宋体" w:eastAsia="仿宋_GB2312"/>
          <w:sz w:val="30"/>
          <w:szCs w:val="30"/>
        </w:rPr>
        <w:t>万元；卫生健康支出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2.21</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0.14</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节能环保支出0万元，较上年预算安排增加（减少）0万元；城乡社区支出  0 万元，较上年预算安排增加（减少）0万元；农林水支出0万元，较上年预算安排增加（减少）0万元；交通运输支出0万元，较上年预算安排增加（减少）0万元；资源勘探工业信息等支出0万元，较上年预算安排增加（减少）0 万元；商业服务业等支出 0万元，较上年预算安排增加（减少）0万元；金融支出0 万元，较上年预算安排增加（减少）0 万元；自然资源海洋气象等支出0万元，较上年预算安排增加（减少）0万元；住房保障支出</w:t>
      </w:r>
      <w:r>
        <w:rPr>
          <w:rFonts w:hint="eastAsia" w:ascii="仿宋_GB2312" w:hAnsi="宋体" w:eastAsia="仿宋_GB2312"/>
          <w:sz w:val="30"/>
          <w:szCs w:val="30"/>
          <w:u w:val="single"/>
          <w:lang w:val="en-US" w:eastAsia="zh-CN"/>
        </w:rPr>
        <w:t>5.94</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万元，较上年预算安排减少</w:t>
      </w:r>
      <w:r>
        <w:rPr>
          <w:rFonts w:hint="eastAsia" w:ascii="仿宋_GB2312" w:hAnsi="宋体" w:eastAsia="仿宋_GB2312"/>
          <w:sz w:val="30"/>
          <w:szCs w:val="30"/>
          <w:lang w:val="en-US" w:eastAsia="zh-CN"/>
        </w:rPr>
        <w:t>0.12</w:t>
      </w:r>
      <w:r>
        <w:rPr>
          <w:rFonts w:hint="eastAsia" w:ascii="仿宋_GB2312" w:hAnsi="宋体" w:eastAsia="仿宋_GB2312"/>
          <w:sz w:val="30"/>
          <w:szCs w:val="30"/>
        </w:rPr>
        <w:t>万元；粮油物资储备支出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万元；灾害防治及应急管理支出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万元；其他支出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4</w:t>
      </w:r>
      <w:r>
        <w:rPr>
          <w:rFonts w:hint="eastAsia" w:ascii="仿宋_GB2312" w:hAnsi="宋体" w:eastAsia="仿宋_GB2312"/>
          <w:sz w:val="30"/>
          <w:szCs w:val="30"/>
        </w:rPr>
        <w:t>万元。</w:t>
      </w:r>
    </w:p>
    <w:p w14:paraId="25C34170">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按支出经济分类划分：工资福利支出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63.46</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7.04</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6.14</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0.1</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800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债务利息及费用支出0万元，较上年预算安排增加0万元；资本性支出（基本建设）0万元，较上年预算安排增加（减少）0万元；资本性支出0万元，较上年预算安排减少0万元；对企业补助（基本建设）0万元，较上年预算安排增加（减少）0 万元；对企业补助0万元，较上年预算安排增加（减少）0万元；对社会保险基金补助0万元，较上年预算安排增加（减少）0万元；其他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4</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14:paraId="5BB98F36">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（三）财政拨款支出情况</w:t>
      </w:r>
    </w:p>
    <w:p w14:paraId="417BE414">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w:t>
      </w:r>
      <w:r>
        <w:rPr>
          <w:rFonts w:hint="eastAsia" w:ascii="仿宋_GB2312" w:hAnsi="宋体" w:eastAsia="仿宋_GB2312"/>
          <w:sz w:val="30"/>
          <w:szCs w:val="30"/>
          <w:lang w:eastAsia="zh-CN"/>
        </w:rPr>
        <w:t>信丰县殡葬所</w:t>
      </w:r>
      <w:r>
        <w:rPr>
          <w:rFonts w:hint="eastAsia" w:ascii="仿宋_GB2312" w:hAnsi="宋体" w:eastAsia="仿宋_GB2312"/>
          <w:sz w:val="30"/>
          <w:szCs w:val="30"/>
        </w:rPr>
        <w:t>财政拨款支出预算总额</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869.6</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lang w:val="en-US" w:eastAsia="zh-CN"/>
        </w:rPr>
        <w:t>11.94</w:t>
      </w:r>
      <w:r>
        <w:rPr>
          <w:rFonts w:hint="eastAsia" w:ascii="仿宋_GB2312" w:hAnsi="宋体" w:eastAsia="仿宋_GB2312"/>
          <w:sz w:val="30"/>
          <w:szCs w:val="30"/>
        </w:rPr>
        <w:t>万元；</w:t>
      </w:r>
    </w:p>
    <w:p w14:paraId="565E4DBF">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按支出功能科目划分：一般公共服务支出0万元，国防支出0万元，公共安全支出0万元，教育支出 0 万元，科学技术支出 0万元，文化旅游体育与传媒支出0万元，社会保障和就业支出</w:t>
      </w:r>
      <w:r>
        <w:rPr>
          <w:rFonts w:hint="eastAsia" w:ascii="仿宋_GB2312" w:hAnsi="宋体" w:eastAsia="仿宋_GB2312"/>
          <w:sz w:val="30"/>
          <w:szCs w:val="30"/>
          <w:lang w:val="en-US" w:eastAsia="zh-CN"/>
        </w:rPr>
        <w:t>861.45</w:t>
      </w:r>
      <w:r>
        <w:rPr>
          <w:rFonts w:hint="eastAsia" w:ascii="仿宋_GB2312" w:hAnsi="宋体" w:eastAsia="仿宋_GB2312"/>
          <w:sz w:val="30"/>
          <w:szCs w:val="30"/>
        </w:rPr>
        <w:t>万元，卫生健康支出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2.21</w:t>
      </w:r>
      <w:r>
        <w:rPr>
          <w:rFonts w:hint="eastAsia" w:ascii="仿宋_GB2312" w:hAnsi="宋体" w:eastAsia="仿宋_GB2312"/>
          <w:sz w:val="30"/>
          <w:szCs w:val="30"/>
        </w:rPr>
        <w:t>万元，节能环保支出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万元，城乡社区支出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万元，农林水支出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万元，交通运输支出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万元，资源勘探工业信息等支出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万元，商业服务业等支出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万元，金融支出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万元，自然资源海洋气象等支出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万元，住房保障支出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5.94</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万元，粮油物资储备支出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万元，灾害防治及应急管理支出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万元，其他支出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14:paraId="2F09B0FC">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按支出项目类别划分：基本支出</w:t>
      </w:r>
      <w:r>
        <w:rPr>
          <w:rFonts w:hint="eastAsia" w:ascii="仿宋_GB2312" w:hAnsi="宋体" w:eastAsia="仿宋_GB2312"/>
          <w:sz w:val="30"/>
          <w:szCs w:val="30"/>
          <w:lang w:val="en-US" w:eastAsia="zh-CN"/>
        </w:rPr>
        <w:t>69.6</w:t>
      </w:r>
      <w:r>
        <w:rPr>
          <w:rFonts w:hint="eastAsia" w:ascii="仿宋_GB2312" w:hAnsi="宋体" w:eastAsia="仿宋_GB2312"/>
          <w:sz w:val="30"/>
          <w:szCs w:val="30"/>
        </w:rPr>
        <w:t>万元，较上年预算安排减少</w:t>
      </w:r>
      <w:r>
        <w:rPr>
          <w:rFonts w:hint="eastAsia" w:ascii="仿宋_GB2312" w:hAnsi="宋体" w:eastAsia="仿宋_GB2312"/>
          <w:sz w:val="30"/>
          <w:szCs w:val="30"/>
          <w:lang w:val="en-US" w:eastAsia="zh-CN"/>
        </w:rPr>
        <w:t>6.94</w:t>
      </w:r>
      <w:r>
        <w:rPr>
          <w:rFonts w:hint="eastAsia" w:ascii="仿宋_GB2312" w:hAnsi="宋体" w:eastAsia="仿宋_GB2312"/>
          <w:sz w:val="30"/>
          <w:szCs w:val="30"/>
        </w:rPr>
        <w:t>万元；其中：工资福利支出</w:t>
      </w:r>
      <w:r>
        <w:rPr>
          <w:rFonts w:hint="eastAsia" w:ascii="仿宋_GB2312" w:hAnsi="宋体" w:eastAsia="仿宋_GB2312"/>
          <w:sz w:val="30"/>
          <w:szCs w:val="30"/>
          <w:lang w:val="en-US" w:eastAsia="zh-CN"/>
        </w:rPr>
        <w:t>63.46</w:t>
      </w:r>
      <w:r>
        <w:rPr>
          <w:rFonts w:hint="eastAsia" w:ascii="仿宋_GB2312" w:hAnsi="宋体" w:eastAsia="仿宋_GB2312"/>
          <w:sz w:val="30"/>
          <w:szCs w:val="30"/>
        </w:rPr>
        <w:t>万元，商品和服务支出</w:t>
      </w:r>
      <w:r>
        <w:rPr>
          <w:rFonts w:hint="eastAsia" w:ascii="仿宋_GB2312" w:hAnsi="宋体" w:eastAsia="仿宋_GB2312"/>
          <w:sz w:val="30"/>
          <w:szCs w:val="30"/>
          <w:lang w:val="en-US" w:eastAsia="zh-CN"/>
        </w:rPr>
        <w:t>6.14</w:t>
      </w:r>
      <w:r>
        <w:rPr>
          <w:rFonts w:hint="eastAsia" w:ascii="仿宋_GB2312" w:hAnsi="宋体" w:eastAsia="仿宋_GB2312"/>
          <w:sz w:val="30"/>
          <w:szCs w:val="30"/>
        </w:rPr>
        <w:t>万元，对个人和家庭的补助0万元，资本性支出0万元。项目支出</w:t>
      </w:r>
      <w:r>
        <w:rPr>
          <w:rFonts w:hint="eastAsia" w:ascii="仿宋_GB2312" w:hAnsi="宋体" w:eastAsia="仿宋_GB2312"/>
          <w:sz w:val="30"/>
          <w:szCs w:val="30"/>
          <w:lang w:val="en-US" w:eastAsia="zh-CN"/>
        </w:rPr>
        <w:t>800</w:t>
      </w:r>
      <w:r>
        <w:rPr>
          <w:rFonts w:hint="eastAsia" w:ascii="仿宋_GB2312" w:hAnsi="宋体" w:eastAsia="仿宋_GB2312"/>
          <w:sz w:val="30"/>
          <w:szCs w:val="30"/>
        </w:rPr>
        <w:t>万元，较上年预算安排增加（减少）0万元；其中：工资福利支出0 万元，商品和服务支出 0万元，对个人和家庭的补助800 万元，债务利息及费用支出0万元，资本性支出（基本建设）0万元，资本性支出 0万元，对企业补助 0万元，其他支出0万元。</w:t>
      </w:r>
    </w:p>
    <w:p w14:paraId="5F736D4A">
      <w:pPr>
        <w:spacing w:line="560" w:lineRule="exact"/>
        <w:ind w:firstLine="600" w:firstLineChars="200"/>
        <w:rPr>
          <w:rFonts w:ascii="仿宋_GB2312" w:hAnsi="宋体" w:eastAsia="仿宋_GB2312"/>
          <w:sz w:val="30"/>
          <w:szCs w:val="30"/>
        </w:rPr>
      </w:pPr>
    </w:p>
    <w:p w14:paraId="14EB60C1">
      <w:pPr>
        <w:numPr>
          <w:ilvl w:val="0"/>
          <w:numId w:val="1"/>
        </w:numPr>
        <w:spacing w:line="560" w:lineRule="exact"/>
        <w:ind w:firstLine="602" w:firstLineChars="200"/>
        <w:rPr>
          <w:rFonts w:hint="eastAsia" w:ascii="仿宋_GB2312" w:hAnsi="宋体" w:eastAsia="仿宋_GB2312"/>
          <w:b/>
          <w:sz w:val="30"/>
          <w:szCs w:val="30"/>
        </w:rPr>
      </w:pPr>
      <w:r>
        <w:rPr>
          <w:rFonts w:hint="eastAsia" w:ascii="仿宋_GB2312" w:hAnsi="宋体" w:eastAsia="仿宋_GB2312"/>
          <w:b/>
          <w:sz w:val="30"/>
          <w:szCs w:val="30"/>
        </w:rPr>
        <w:t>政府性基金情况</w:t>
      </w:r>
    </w:p>
    <w:p w14:paraId="55942FDF">
      <w:pPr>
        <w:numPr>
          <w:ilvl w:val="0"/>
          <w:numId w:val="0"/>
        </w:numPr>
        <w:spacing w:line="560" w:lineRule="exact"/>
        <w:ind w:firstLine="900" w:firstLineChars="300"/>
        <w:rPr>
          <w:rFonts w:hint="eastAsia" w:ascii="仿宋_GB2312" w:hAnsi="宋体" w:eastAsia="仿宋_GB2312"/>
          <w:sz w:val="30"/>
          <w:szCs w:val="30"/>
          <w:lang w:val="en-US" w:eastAsia="zh-CN"/>
        </w:rPr>
      </w:pPr>
      <w:r>
        <w:rPr>
          <w:rFonts w:hint="eastAsia" w:ascii="仿宋_GB2312" w:hAnsi="宋体" w:eastAsia="仿宋_GB2312"/>
          <w:sz w:val="30"/>
          <w:szCs w:val="30"/>
        </w:rPr>
        <w:t>本单位没有使用政府性基金预算拨款安排的支出。</w:t>
      </w:r>
      <w:r>
        <w:rPr>
          <w:rFonts w:hint="eastAsia" w:ascii="仿宋_GB2312" w:hAnsi="宋体" w:eastAsia="仿宋_GB2312"/>
          <w:sz w:val="30"/>
          <w:szCs w:val="30"/>
          <w:lang w:val="en-US" w:eastAsia="zh-CN"/>
        </w:rPr>
        <w:t xml:space="preserve"> </w:t>
      </w:r>
    </w:p>
    <w:p w14:paraId="6D614C38">
      <w:pPr>
        <w:numPr>
          <w:ilvl w:val="0"/>
          <w:numId w:val="0"/>
        </w:numPr>
        <w:spacing w:line="560" w:lineRule="exact"/>
        <w:ind w:firstLine="900" w:firstLineChars="300"/>
        <w:rPr>
          <w:rFonts w:hint="eastAsia" w:ascii="仿宋_GB2312" w:hAnsi="宋体" w:eastAsia="仿宋_GB2312"/>
          <w:sz w:val="30"/>
          <w:szCs w:val="30"/>
          <w:lang w:val="en-US" w:eastAsia="zh-CN"/>
        </w:rPr>
      </w:pPr>
    </w:p>
    <w:p w14:paraId="09EDAA9C">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（五）国有资本经营情况</w:t>
      </w:r>
    </w:p>
    <w:p w14:paraId="65248BEF">
      <w:pPr>
        <w:numPr>
          <w:ilvl w:val="0"/>
          <w:numId w:val="0"/>
        </w:numPr>
        <w:spacing w:line="560" w:lineRule="exact"/>
        <w:ind w:firstLine="900" w:firstLineChars="300"/>
        <w:rPr>
          <w:rFonts w:hint="eastAsia" w:ascii="仿宋_GB2312" w:hAnsi="宋体" w:eastAsia="仿宋_GB2312"/>
          <w:sz w:val="30"/>
          <w:szCs w:val="30"/>
          <w:lang w:eastAsia="zh-CN"/>
        </w:rPr>
      </w:pPr>
      <w:r>
        <w:rPr>
          <w:rFonts w:hint="eastAsia" w:ascii="仿宋_GB2312" w:hAnsi="宋体" w:eastAsia="仿宋_GB2312"/>
          <w:sz w:val="30"/>
          <w:szCs w:val="30"/>
        </w:rPr>
        <w:t>本单位没有使用国有资本经营预算拨款安排的支出</w:t>
      </w:r>
      <w:r>
        <w:rPr>
          <w:rFonts w:hint="eastAsia" w:ascii="仿宋_GB2312" w:hAnsi="宋体" w:eastAsia="仿宋_GB2312"/>
          <w:sz w:val="30"/>
          <w:szCs w:val="30"/>
          <w:lang w:eastAsia="zh-CN"/>
        </w:rPr>
        <w:t>。</w:t>
      </w:r>
    </w:p>
    <w:p w14:paraId="1EF5BAF3">
      <w:pPr>
        <w:numPr>
          <w:ilvl w:val="0"/>
          <w:numId w:val="0"/>
        </w:numPr>
        <w:spacing w:line="560" w:lineRule="exact"/>
        <w:ind w:firstLine="900" w:firstLineChars="300"/>
        <w:rPr>
          <w:rFonts w:hint="eastAsia" w:ascii="仿宋_GB2312" w:hAnsi="宋体" w:eastAsia="仿宋_GB2312"/>
          <w:sz w:val="30"/>
          <w:szCs w:val="30"/>
          <w:lang w:val="en-US" w:eastAsia="zh-CN"/>
        </w:rPr>
      </w:pPr>
    </w:p>
    <w:p w14:paraId="04B61E17">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（六）机关运行经费等重要事项的说明</w:t>
      </w:r>
    </w:p>
    <w:p w14:paraId="48B2D158">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2025年单位机关运行费预算</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6.14</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万元，比2023年（上年）预算增</w:t>
      </w:r>
      <w:r>
        <w:rPr>
          <w:rFonts w:hint="eastAsia" w:ascii="仿宋_GB2312" w:hAnsi="宋体" w:eastAsia="仿宋_GB2312"/>
          <w:sz w:val="30"/>
          <w:szCs w:val="30"/>
          <w:lang w:eastAsia="zh-CN"/>
        </w:rPr>
        <w:t>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0.1</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万元，增长（下降）</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1.6</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%，主要原因是</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外出督察学习差旅费增加</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14:paraId="25916C4D">
      <w:pPr>
        <w:spacing w:line="560" w:lineRule="exact"/>
        <w:ind w:firstLine="600" w:firstLineChars="200"/>
        <w:rPr>
          <w:rFonts w:ascii="仿宋_GB2312" w:hAnsi="宋体" w:eastAsia="仿宋_GB2312"/>
          <w:sz w:val="30"/>
          <w:szCs w:val="30"/>
        </w:rPr>
      </w:pPr>
    </w:p>
    <w:p w14:paraId="49F87ABF">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（七）政府采购情况</w:t>
      </w:r>
    </w:p>
    <w:p w14:paraId="665FF500">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2025年单位政府采购总额</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万元，其中：政府采购货物预算</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万元，政府采购工程预算</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万元，政府采购服务预算</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14:paraId="48FEE9CA">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（八）国有资产占有使用情况</w:t>
      </w:r>
    </w:p>
    <w:p w14:paraId="189AD8AC">
      <w:pPr>
        <w:spacing w:line="560" w:lineRule="exact"/>
        <w:rPr>
          <w:rFonts w:ascii="仿宋_GB2312" w:hAnsi="宋体" w:eastAsia="仿宋_GB2312"/>
          <w:sz w:val="30"/>
          <w:szCs w:val="30"/>
        </w:rPr>
      </w:pPr>
      <w:r>
        <w:rPr>
          <w:rFonts w:hint="eastAsia" w:ascii="仿宋_GB2312" w:hAnsi="宋体" w:eastAsia="仿宋_GB2312"/>
          <w:sz w:val="30"/>
          <w:szCs w:val="30"/>
        </w:rPr>
        <w:t>截至2024年底，单位共有车辆</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辆，其中：一般公务用车实有数</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辆，</w:t>
      </w:r>
      <w:r>
        <w:rPr>
          <w:rFonts w:ascii="仿宋_GB2312" w:hAnsi="宋体" w:eastAsia="仿宋_GB2312"/>
          <w:sz w:val="30"/>
          <w:szCs w:val="30"/>
        </w:rPr>
        <w:t>执法执勤用车实有数</w:t>
      </w:r>
      <w:r>
        <w:rPr>
          <w:rFonts w:hint="eastAsia" w:ascii="仿宋_GB2312" w:hAnsi="宋体" w:eastAsia="仿宋_GB2312"/>
          <w:sz w:val="30"/>
          <w:szCs w:val="30"/>
          <w:lang w:val="en-US" w:eastAsia="zh-CN"/>
        </w:rPr>
        <w:t>0</w:t>
      </w:r>
      <w:r>
        <w:rPr>
          <w:rFonts w:ascii="仿宋_GB2312" w:hAnsi="宋体" w:eastAsia="仿宋_GB2312"/>
          <w:sz w:val="30"/>
          <w:szCs w:val="30"/>
        </w:rPr>
        <w:t>辆</w:t>
      </w:r>
      <w:r>
        <w:rPr>
          <w:rFonts w:hint="eastAsia" w:ascii="仿宋_GB2312" w:hAnsi="宋体" w:eastAsia="仿宋_GB2312"/>
          <w:sz w:val="30"/>
          <w:szCs w:val="30"/>
        </w:rPr>
        <w:t>。</w:t>
      </w:r>
    </w:p>
    <w:p w14:paraId="35D367B6">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2025年单位预算安排购置车辆</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辆，安排购置单位价值200万元以上大型设备具体为：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eastAsia="zh-CN"/>
        </w:rPr>
        <w:t>无</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14:paraId="3AF45512">
      <w:pPr>
        <w:numPr>
          <w:ilvl w:val="0"/>
          <w:numId w:val="2"/>
        </w:numPr>
        <w:spacing w:line="560" w:lineRule="exact"/>
        <w:ind w:firstLine="602" w:firstLineChars="200"/>
        <w:rPr>
          <w:rFonts w:hint="eastAsia" w:ascii="仿宋_GB2312" w:hAnsi="宋体" w:eastAsia="仿宋_GB2312"/>
          <w:b/>
          <w:sz w:val="30"/>
          <w:szCs w:val="30"/>
        </w:rPr>
      </w:pPr>
      <w:r>
        <w:rPr>
          <w:rFonts w:hint="eastAsia" w:ascii="仿宋_GB2312" w:hAnsi="宋体" w:eastAsia="仿宋_GB2312"/>
          <w:b/>
          <w:sz w:val="30"/>
          <w:szCs w:val="30"/>
        </w:rPr>
        <w:t>民生类和特定目标类项目情况说明</w:t>
      </w:r>
    </w:p>
    <w:p w14:paraId="325ECB66">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1.202</w:t>
      </w:r>
      <w:r>
        <w:rPr>
          <w:rFonts w:hint="eastAsia" w:ascii="仿宋_GB2312" w:hAnsi="宋体" w:eastAsia="仿宋_GB2312"/>
          <w:sz w:val="30"/>
          <w:szCs w:val="30"/>
          <w:lang w:val="en-US" w:eastAsia="zh-CN"/>
        </w:rPr>
        <w:t>5</w:t>
      </w:r>
      <w:r>
        <w:rPr>
          <w:rFonts w:hint="eastAsia" w:ascii="仿宋_GB2312" w:hAnsi="宋体" w:eastAsia="仿宋_GB2312"/>
          <w:sz w:val="30"/>
          <w:szCs w:val="30"/>
        </w:rPr>
        <w:t>年群众火化免费补助项目</w:t>
      </w:r>
    </w:p>
    <w:p w14:paraId="70142A18">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lang w:eastAsia="zh-CN"/>
        </w:rPr>
        <w:t>（</w:t>
      </w:r>
      <w:r>
        <w:rPr>
          <w:rFonts w:hint="eastAsia" w:ascii="仿宋_GB2312" w:hAnsi="宋体" w:eastAsia="仿宋_GB2312"/>
          <w:sz w:val="30"/>
          <w:szCs w:val="30"/>
        </w:rPr>
        <w:t>1）项目概述：根据《江西省人民政府办公厅关于进一步推进殡葬改革加强殡葬管理的通知》（赣府厅发[2010]73号）文件精神，积极应对人口老龄化，节约土地资源，保护环境，减轻群众负担，倡导文明新风，推进殡葬改革，推动移风易俗。</w:t>
      </w:r>
    </w:p>
    <w:p w14:paraId="140A63A1">
      <w:pPr>
        <w:spacing w:line="560" w:lineRule="exact"/>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w:t>
      </w:r>
      <w:r>
        <w:rPr>
          <w:rFonts w:hint="eastAsia" w:ascii="仿宋_GB2312" w:hAnsi="宋体" w:eastAsia="仿宋_GB2312"/>
          <w:sz w:val="30"/>
          <w:szCs w:val="30"/>
        </w:rPr>
        <w:t>2）立项依据：《江西省人民政府办公厅关于进一步推进殡葬改革加强殡葬管理的通知》（赣府厅发[2010]73号）文件</w:t>
      </w:r>
      <w:r>
        <w:rPr>
          <w:rFonts w:hint="eastAsia" w:ascii="仿宋_GB2312" w:hAnsi="宋体" w:eastAsia="仿宋_GB2312"/>
          <w:sz w:val="30"/>
          <w:szCs w:val="30"/>
          <w:lang w:val="en-US" w:eastAsia="zh-CN"/>
        </w:rPr>
        <w:t xml:space="preserve">精神 </w:t>
      </w:r>
    </w:p>
    <w:p w14:paraId="77B46D8E">
      <w:pPr>
        <w:spacing w:line="560" w:lineRule="exact"/>
        <w:ind w:firstLine="600" w:firstLineChars="200"/>
        <w:jc w:val="both"/>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(3）实施主体：信丰县殡葬管理所</w:t>
      </w:r>
    </w:p>
    <w:p w14:paraId="4254E507">
      <w:pPr>
        <w:spacing w:line="560" w:lineRule="exact"/>
        <w:ind w:firstLine="600" w:firstLineChars="200"/>
        <w:jc w:val="both"/>
        <w:rPr>
          <w:rFonts w:hint="eastAsia" w:ascii="仿宋_GB2312" w:hAnsi="宋体" w:eastAsia="仿宋_GB2312"/>
          <w:sz w:val="30"/>
          <w:szCs w:val="30"/>
        </w:rPr>
      </w:pPr>
      <w:r>
        <w:rPr>
          <w:rFonts w:hint="eastAsia" w:ascii="仿宋_GB2312" w:hAnsi="宋体" w:eastAsia="仿宋_GB2312"/>
          <w:sz w:val="30"/>
          <w:szCs w:val="30"/>
          <w:lang w:val="en-US" w:eastAsia="zh-CN"/>
        </w:rPr>
        <w:t>(4）实施方案：按照县级财政部门预算安排的资金</w:t>
      </w:r>
      <w:r>
        <w:rPr>
          <w:rFonts w:hint="eastAsia" w:ascii="仿宋_GB2312" w:hAnsi="宋体" w:eastAsia="仿宋_GB2312"/>
          <w:sz w:val="30"/>
          <w:szCs w:val="30"/>
        </w:rPr>
        <w:t>，及时足额将困难群众遗体免费火化补助资金发放到位，确保年度绿色殡葬改革任务如期实现。</w:t>
      </w:r>
    </w:p>
    <w:p w14:paraId="42AFE66B">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lang w:eastAsia="zh-CN"/>
        </w:rPr>
        <w:t>（</w:t>
      </w:r>
      <w:r>
        <w:rPr>
          <w:rFonts w:hint="eastAsia" w:ascii="仿宋_GB2312" w:hAnsi="宋体" w:eastAsia="仿宋_GB2312"/>
          <w:sz w:val="30"/>
          <w:szCs w:val="30"/>
        </w:rPr>
        <w:t>5）实施周期：202</w:t>
      </w:r>
      <w:r>
        <w:rPr>
          <w:rFonts w:hint="eastAsia" w:ascii="仿宋_GB2312" w:hAnsi="宋体" w:eastAsia="仿宋_GB2312"/>
          <w:sz w:val="30"/>
          <w:szCs w:val="30"/>
          <w:lang w:val="en-US" w:eastAsia="zh-CN"/>
        </w:rPr>
        <w:t>5</w:t>
      </w:r>
      <w:r>
        <w:rPr>
          <w:rFonts w:hint="eastAsia" w:ascii="仿宋_GB2312" w:hAnsi="宋体" w:eastAsia="仿宋_GB2312"/>
          <w:sz w:val="30"/>
          <w:szCs w:val="30"/>
        </w:rPr>
        <w:t>.1-202</w:t>
      </w:r>
      <w:r>
        <w:rPr>
          <w:rFonts w:hint="eastAsia" w:ascii="仿宋_GB2312" w:hAnsi="宋体" w:eastAsia="仿宋_GB2312"/>
          <w:sz w:val="30"/>
          <w:szCs w:val="30"/>
          <w:lang w:val="en-US" w:eastAsia="zh-CN"/>
        </w:rPr>
        <w:t>5</w:t>
      </w:r>
      <w:r>
        <w:rPr>
          <w:rFonts w:hint="eastAsia" w:ascii="仿宋_GB2312" w:hAnsi="宋体" w:eastAsia="仿宋_GB2312"/>
          <w:sz w:val="30"/>
          <w:szCs w:val="30"/>
        </w:rPr>
        <w:t>.12</w:t>
      </w:r>
    </w:p>
    <w:p w14:paraId="3465EE00">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lang w:eastAsia="zh-CN"/>
        </w:rPr>
        <w:t>（</w:t>
      </w:r>
      <w:r>
        <w:rPr>
          <w:rFonts w:hint="eastAsia" w:ascii="仿宋_GB2312" w:hAnsi="宋体" w:eastAsia="仿宋_GB2312"/>
          <w:sz w:val="30"/>
          <w:szCs w:val="30"/>
        </w:rPr>
        <w:t>6）年度预算安排:800万元</w:t>
      </w:r>
    </w:p>
    <w:p w14:paraId="422C9314">
      <w:pPr>
        <w:spacing w:line="560" w:lineRule="exact"/>
        <w:ind w:firstLine="600" w:firstLineChars="200"/>
        <w:rPr>
          <w:rFonts w:hint="eastAsia" w:ascii="仿宋_GB2312" w:hAnsi="宋体" w:eastAsia="仿宋_GB2312"/>
          <w:b/>
          <w:sz w:val="30"/>
          <w:szCs w:val="30"/>
        </w:rPr>
      </w:pPr>
      <w:r>
        <w:rPr>
          <w:rFonts w:hint="eastAsia" w:ascii="仿宋_GB2312" w:hAnsi="宋体" w:eastAsia="仿宋_GB2312"/>
          <w:sz w:val="30"/>
          <w:szCs w:val="30"/>
          <w:lang w:eastAsia="zh-CN"/>
        </w:rPr>
        <w:t>（</w:t>
      </w:r>
      <w:r>
        <w:rPr>
          <w:rFonts w:hint="eastAsia" w:ascii="仿宋_GB2312" w:hAnsi="宋体" w:eastAsia="仿宋_GB2312"/>
          <w:sz w:val="30"/>
          <w:szCs w:val="30"/>
        </w:rPr>
        <w:t>7）绩效目标和指标：按照年初设定的目标任务，根据县级财政部门下拨的资金拨付，主动作为，完成202</w:t>
      </w:r>
      <w:r>
        <w:rPr>
          <w:rFonts w:hint="eastAsia" w:ascii="仿宋_GB2312" w:hAnsi="宋体" w:eastAsia="仿宋_GB2312"/>
          <w:sz w:val="30"/>
          <w:szCs w:val="30"/>
          <w:lang w:val="en-US" w:eastAsia="zh-CN"/>
        </w:rPr>
        <w:t>5</w:t>
      </w:r>
      <w:r>
        <w:rPr>
          <w:rFonts w:hint="eastAsia" w:ascii="仿宋_GB2312" w:hAnsi="宋体" w:eastAsia="仿宋_GB2312"/>
          <w:sz w:val="30"/>
          <w:szCs w:val="30"/>
        </w:rPr>
        <w:t>年度困难群众遗体免费火化补助资金任务目标数，进一步减轻了困难群众殡葬负担，节约土地资源，保护生态环境，倡导文明新风，推进移风易俗。</w:t>
      </w:r>
    </w:p>
    <w:p w14:paraId="6F507CB7">
      <w:pPr>
        <w:spacing w:line="560" w:lineRule="exact"/>
        <w:ind w:firstLine="602" w:firstLineChars="200"/>
        <w:rPr>
          <w:rFonts w:hint="eastAsia" w:ascii="仿宋_GB2312" w:hAnsi="宋体" w:eastAsia="仿宋_GB2312"/>
          <w:b/>
          <w:sz w:val="30"/>
          <w:szCs w:val="30"/>
        </w:rPr>
      </w:pPr>
      <w:r>
        <w:rPr>
          <w:rFonts w:hint="eastAsia" w:ascii="仿宋_GB2312" w:hAnsi="宋体" w:eastAsia="仿宋_GB2312"/>
          <w:b/>
          <w:sz w:val="30"/>
          <w:szCs w:val="30"/>
        </w:rPr>
        <w:t>二、2025年“三公”经费预算情况说明</w:t>
      </w:r>
    </w:p>
    <w:p w14:paraId="64D97FB1">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202</w:t>
      </w:r>
      <w:r>
        <w:rPr>
          <w:rFonts w:hint="eastAsia" w:ascii="仿宋_GB2312" w:hAnsi="宋体" w:eastAsia="仿宋_GB2312"/>
          <w:sz w:val="30"/>
          <w:szCs w:val="30"/>
          <w:lang w:val="en-US" w:eastAsia="zh-CN"/>
        </w:rPr>
        <w:t>5</w:t>
      </w:r>
      <w:r>
        <w:rPr>
          <w:rFonts w:hint="eastAsia" w:ascii="仿宋_GB2312" w:hAnsi="宋体" w:eastAsia="仿宋_GB2312"/>
          <w:sz w:val="30"/>
          <w:szCs w:val="30"/>
        </w:rPr>
        <w:t>年信丰县殡葬管理所为“三公”经费财政拨款安排0万元，其中：</w:t>
      </w:r>
    </w:p>
    <w:p w14:paraId="4C155664">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因公出国（境）费 0万元，比上年增（减）0万元，主要原因是：</w:t>
      </w:r>
      <w:r>
        <w:rPr>
          <w:rFonts w:hint="eastAsia" w:ascii="仿宋_GB2312" w:hAnsi="宋体" w:eastAsia="仿宋_GB2312"/>
          <w:sz w:val="30"/>
          <w:szCs w:val="30"/>
          <w:lang w:val="en-US" w:eastAsia="zh-CN"/>
        </w:rPr>
        <w:t>下属单位，无因公出国开支</w:t>
      </w:r>
      <w:r>
        <w:rPr>
          <w:rFonts w:hint="eastAsia" w:ascii="仿宋_GB2312" w:hAnsi="宋体" w:eastAsia="仿宋_GB2312"/>
          <w:sz w:val="30"/>
          <w:szCs w:val="30"/>
        </w:rPr>
        <w:t> 。</w:t>
      </w:r>
    </w:p>
    <w:p w14:paraId="259D96EA">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公务接待费0万元，比上年增（减）0 万元，主要原因是：</w:t>
      </w:r>
      <w:r>
        <w:rPr>
          <w:rFonts w:hint="eastAsia" w:ascii="仿宋_GB2312" w:hAnsi="宋体" w:eastAsia="仿宋_GB2312"/>
          <w:sz w:val="30"/>
          <w:szCs w:val="30"/>
          <w:lang w:val="en-US" w:eastAsia="zh-CN"/>
        </w:rPr>
        <w:t>下属单位，无公务接待费</w:t>
      </w:r>
      <w:r>
        <w:rPr>
          <w:rFonts w:hint="eastAsia" w:ascii="仿宋_GB2312" w:hAnsi="宋体" w:eastAsia="仿宋_GB2312"/>
          <w:sz w:val="30"/>
          <w:szCs w:val="30"/>
        </w:rPr>
        <w:t> 。</w:t>
      </w:r>
    </w:p>
    <w:p w14:paraId="610F3F56">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公务用车运行维护费0万元，比上年减 0万元，主要原因是： 无公务用车购置0万元，比上年增（减）0万元，主要原因是：</w:t>
      </w:r>
      <w:r>
        <w:rPr>
          <w:rFonts w:hint="eastAsia" w:ascii="仿宋_GB2312" w:hAnsi="宋体" w:eastAsia="仿宋_GB2312"/>
          <w:sz w:val="30"/>
          <w:szCs w:val="30"/>
          <w:lang w:val="en-US" w:eastAsia="zh-CN"/>
        </w:rPr>
        <w:t>下属单位，无公务用车运行费</w:t>
      </w:r>
      <w:r>
        <w:rPr>
          <w:rFonts w:hint="eastAsia" w:ascii="仿宋_GB2312" w:hAnsi="宋体" w:eastAsia="仿宋_GB2312"/>
          <w:sz w:val="30"/>
          <w:szCs w:val="30"/>
        </w:rPr>
        <w:t>。</w:t>
      </w:r>
    </w:p>
    <w:p w14:paraId="483AD220">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第四部分   名词解释</w:t>
      </w:r>
    </w:p>
    <w:p w14:paraId="4144B67B">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一、收入科目</w:t>
      </w:r>
    </w:p>
    <w:p w14:paraId="1E524610">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（一）财政拨款：指县级财政当年拨付的资金。</w:t>
      </w:r>
    </w:p>
    <w:p w14:paraId="1A78DE6D">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（二）教育收费资金收入：反映实行专项管理的高中以上学费、住宿费，高校委托培养费，函大、电大、夜大及短训班培训费等教育收费取得的收入。</w:t>
      </w:r>
    </w:p>
    <w:p w14:paraId="532F5575">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（三）事业收入：指事业单位开展专业业务活动及辅助活动取得的收入。</w:t>
      </w:r>
    </w:p>
    <w:p w14:paraId="4669586D">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（四）事业单位经营收入：指事业单位在专业业务活动及辅助活动之外开展非独立核算经营活动取得的收入。</w:t>
      </w:r>
    </w:p>
    <w:p w14:paraId="15836D50">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（五）附属单位上缴收入：反映事业单位附属的独立核算单位按规定标准或比例缴纳的各项收入。包括附属的事业单位上缴的收入和附属的企业上缴的利润等。</w:t>
      </w:r>
    </w:p>
    <w:p w14:paraId="01D0DA7B">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（六）上级补助收入：反映事业单位从主管部门和上级单位取得的非财政补助收入。</w:t>
      </w:r>
    </w:p>
    <w:p w14:paraId="2F521A2E">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（七）其他收入：指除财政拨款、事业收入、事业单位经营收入等以外的各项收入。</w:t>
      </w:r>
    </w:p>
    <w:p w14:paraId="527F7282">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（八）使用非财政拨款结余：填列历年滚存的非限定用途的非统计财政拨款结余弥补2025年收支差额的数额。</w:t>
      </w:r>
    </w:p>
    <w:p w14:paraId="30FB811E">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（九）上年结转和结余：填列2024年（上年）全部结转和结余的资金数，包括当年结转结余资金和历年滚存结转结余资金。</w:t>
      </w:r>
    </w:p>
    <w:p w14:paraId="761E76D2">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二、支出科目</w:t>
      </w:r>
    </w:p>
    <w:p w14:paraId="31C6BBB7">
      <w:pPr>
        <w:spacing w:line="560" w:lineRule="exact"/>
        <w:ind w:firstLine="600" w:firstLineChars="200"/>
        <w:rPr>
          <w:rFonts w:ascii="仿宋_GB2312" w:hAnsi="宋体" w:eastAsia="仿宋_GB2312"/>
          <w:color w:val="FF0000"/>
          <w:sz w:val="30"/>
          <w:szCs w:val="30"/>
        </w:rPr>
      </w:pPr>
      <w:r>
        <w:rPr>
          <w:rFonts w:hint="eastAsia" w:ascii="仿宋_GB2312" w:hAnsi="宋体" w:eastAsia="仿宋_GB2312"/>
          <w:sz w:val="30"/>
          <w:szCs w:val="30"/>
        </w:rPr>
        <w:t>对部门预算中涉及的支出功能分类科目（明细到项级），结合部门实际，参照《202</w:t>
      </w:r>
      <w:r>
        <w:rPr>
          <w:rFonts w:hint="eastAsia" w:ascii="仿宋_GB2312" w:hAnsi="宋体" w:eastAsia="仿宋_GB2312"/>
          <w:sz w:val="30"/>
          <w:szCs w:val="30"/>
          <w:lang w:val="en-US" w:eastAsia="zh-CN"/>
        </w:rPr>
        <w:t>5</w:t>
      </w:r>
      <w:r>
        <w:rPr>
          <w:rFonts w:hint="eastAsia" w:ascii="仿宋_GB2312" w:hAnsi="宋体" w:eastAsia="仿宋_GB2312"/>
          <w:sz w:val="30"/>
          <w:szCs w:val="30"/>
        </w:rPr>
        <w:t>年政府收支分类科目》的规范说明进行解释。</w:t>
      </w:r>
    </w:p>
    <w:p w14:paraId="11104749">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三、相关专业名词</w:t>
      </w:r>
    </w:p>
    <w:p w14:paraId="2F619243">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机关运行费：指用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90764C1">
      <w:pPr>
        <w:spacing w:line="560" w:lineRule="exact"/>
        <w:ind w:firstLine="600" w:firstLineChars="200"/>
        <w:rPr>
          <w:rFonts w:ascii="仿宋_GB2312" w:hAnsi="宋体" w:eastAsia="仿宋_GB2312"/>
          <w:sz w:val="30"/>
          <w:szCs w:val="30"/>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sz w:val="30"/>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2D6FE46A">
      <w:pPr>
        <w:spacing w:before="79" w:line="213" w:lineRule="auto"/>
        <w:ind w:left="6307"/>
        <w:rPr>
          <w:rFonts w:ascii="宋体" w:hAnsi="宋体" w:eastAsia="宋体" w:cs="宋体"/>
          <w:sz w:val="36"/>
          <w:szCs w:val="36"/>
        </w:rPr>
      </w:pPr>
      <w:r>
        <w:rPr>
          <w:rFonts w:ascii="宋体" w:hAnsi="宋体" w:eastAsia="宋体" w:cs="宋体"/>
          <w:spacing w:val="-3"/>
          <w:sz w:val="36"/>
          <w:szCs w:val="36"/>
          <w14:textOutline w14:w="6540" w14:cap="sq" w14:cmpd="sng" w14:algn="ctr">
            <w14:solidFill>
              <w14:srgbClr w14:val="000000"/>
            </w14:solidFill>
            <w14:prstDash w14:val="solid"/>
            <w14:bevel/>
          </w14:textOutline>
        </w:rPr>
        <w:t>收支预算总表</w:t>
      </w:r>
    </w:p>
    <w:p w14:paraId="1869DFD6">
      <w:pPr>
        <w:spacing w:line="213" w:lineRule="auto"/>
        <w:rPr>
          <w:rFonts w:ascii="宋体" w:hAnsi="宋体" w:eastAsia="宋体" w:cs="宋体"/>
          <w:sz w:val="36"/>
          <w:szCs w:val="36"/>
        </w:rPr>
        <w:sectPr>
          <w:pgSz w:w="16837" w:h="11905"/>
          <w:pgMar w:top="1011" w:right="1068" w:bottom="0" w:left="1046" w:header="0" w:footer="0" w:gutter="0"/>
          <w:cols w:equalWidth="0" w:num="1">
            <w:col w:w="14722"/>
          </w:cols>
        </w:sectPr>
      </w:pPr>
    </w:p>
    <w:p w14:paraId="2B07A8A8">
      <w:pPr>
        <w:spacing w:before="43" w:line="190" w:lineRule="auto"/>
        <w:ind w:left="53"/>
        <w:rPr>
          <w:rFonts w:hint="default" w:ascii="宋体" w:hAnsi="宋体" w:eastAsia="宋体" w:cs="宋体"/>
          <w:szCs w:val="21"/>
          <w:lang w:val="en-US" w:eastAsia="zh-CN"/>
        </w:rPr>
      </w:pPr>
      <w:r>
        <w:rPr>
          <w:rFonts w:ascii="宋体" w:hAnsi="宋体" w:eastAsia="宋体" w:cs="宋体"/>
          <w:spacing w:val="10"/>
          <w:szCs w:val="21"/>
        </w:rPr>
        <w:t>填报单位:</w:t>
      </w:r>
      <w:r>
        <w:rPr>
          <w:rFonts w:hint="eastAsia" w:ascii="宋体" w:hAnsi="宋体" w:eastAsia="宋体" w:cs="宋体"/>
          <w:spacing w:val="10"/>
          <w:szCs w:val="21"/>
          <w:lang w:val="en-US" w:eastAsia="zh-CN"/>
        </w:rPr>
        <w:t>[301002]信丰县殡葬管理所</w:t>
      </w:r>
    </w:p>
    <w:p w14:paraId="31A138AC">
      <w:pPr>
        <w:spacing w:line="14" w:lineRule="auto"/>
        <w:rPr>
          <w:rFonts w:ascii="Arial"/>
          <w:sz w:val="2"/>
        </w:rPr>
      </w:pPr>
      <w:r>
        <w:rPr>
          <w:rFonts w:ascii="Arial" w:hAnsi="Arial" w:eastAsia="Arial" w:cs="Arial"/>
          <w:sz w:val="2"/>
          <w:szCs w:val="2"/>
        </w:rPr>
        <w:br w:type="column"/>
      </w:r>
    </w:p>
    <w:p w14:paraId="5D9AB751">
      <w:pPr>
        <w:spacing w:before="42" w:line="190" w:lineRule="auto"/>
        <w:rPr>
          <w:rFonts w:ascii="宋体" w:hAnsi="宋体" w:eastAsia="宋体" w:cs="宋体"/>
          <w:szCs w:val="21"/>
        </w:rPr>
      </w:pPr>
      <w:r>
        <w:rPr>
          <w:rFonts w:ascii="宋体" w:hAnsi="宋体" w:eastAsia="宋体" w:cs="宋体"/>
          <w:spacing w:val="3"/>
          <w:szCs w:val="21"/>
        </w:rPr>
        <w:t>单位：万元</w:t>
      </w:r>
    </w:p>
    <w:p w14:paraId="1A498872">
      <w:pPr>
        <w:spacing w:line="190" w:lineRule="auto"/>
        <w:rPr>
          <w:rFonts w:ascii="宋体" w:hAnsi="宋体" w:eastAsia="宋体" w:cs="宋体"/>
          <w:szCs w:val="21"/>
        </w:rPr>
        <w:sectPr>
          <w:type w:val="continuous"/>
          <w:pgSz w:w="16837" w:h="11905"/>
          <w:pgMar w:top="1011" w:right="1068" w:bottom="0" w:left="1046" w:header="0" w:footer="0" w:gutter="0"/>
          <w:cols w:equalWidth="0" w:num="2">
            <w:col w:w="13523" w:space="100"/>
            <w:col w:w="1099"/>
          </w:cols>
        </w:sectPr>
      </w:pPr>
    </w:p>
    <w:p w14:paraId="7439D1BC">
      <w:pPr>
        <w:spacing w:line="18" w:lineRule="exact"/>
      </w:pPr>
    </w:p>
    <w:tbl>
      <w:tblPr>
        <w:tblStyle w:val="8"/>
        <w:tblW w:w="1470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420"/>
        <w:gridCol w:w="2409"/>
        <w:gridCol w:w="5387"/>
        <w:gridCol w:w="2490"/>
      </w:tblGrid>
      <w:tr w14:paraId="2E298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93" w:hRule="atLeast"/>
        </w:trPr>
        <w:tc>
          <w:tcPr>
            <w:tcW w:w="6829" w:type="dxa"/>
            <w:gridSpan w:val="2"/>
          </w:tcPr>
          <w:p w14:paraId="7FC6E630">
            <w:pPr>
              <w:spacing w:before="49" w:line="205" w:lineRule="auto"/>
              <w:ind w:left="2890"/>
              <w:rPr>
                <w:rFonts w:ascii="宋体" w:hAnsi="宋体" w:eastAsia="宋体" w:cs="宋体"/>
                <w:szCs w:val="21"/>
              </w:rPr>
            </w:pPr>
            <w:r>
              <w:rPr>
                <w:rFonts w:ascii="宋体" w:hAnsi="宋体" w:eastAsia="宋体" w:cs="宋体"/>
                <w:spacing w:val="-5"/>
                <w:szCs w:val="21"/>
              </w:rPr>
              <w:t>收</w:t>
            </w:r>
            <w:r>
              <w:rPr>
                <w:rFonts w:ascii="宋体" w:hAnsi="宋体" w:eastAsia="宋体" w:cs="宋体"/>
                <w:spacing w:val="4"/>
                <w:szCs w:val="21"/>
              </w:rPr>
              <w:t xml:space="preserve">      </w:t>
            </w:r>
            <w:r>
              <w:rPr>
                <w:rFonts w:ascii="宋体" w:hAnsi="宋体" w:eastAsia="宋体" w:cs="宋体"/>
                <w:spacing w:val="-5"/>
                <w:szCs w:val="21"/>
              </w:rPr>
              <w:t>入</w:t>
            </w:r>
          </w:p>
        </w:tc>
        <w:tc>
          <w:tcPr>
            <w:tcW w:w="7877" w:type="dxa"/>
            <w:gridSpan w:val="2"/>
          </w:tcPr>
          <w:p w14:paraId="6877528A">
            <w:pPr>
              <w:spacing w:before="49" w:line="205" w:lineRule="auto"/>
              <w:ind w:left="3300"/>
              <w:rPr>
                <w:rFonts w:ascii="宋体" w:hAnsi="宋体" w:eastAsia="宋体" w:cs="宋体"/>
                <w:szCs w:val="21"/>
              </w:rPr>
            </w:pPr>
            <w:r>
              <w:rPr>
                <w:rFonts w:ascii="宋体" w:hAnsi="宋体" w:eastAsia="宋体" w:cs="宋体"/>
                <w:spacing w:val="-2"/>
                <w:szCs w:val="21"/>
              </w:rPr>
              <w:t>支</w:t>
            </w:r>
            <w:r>
              <w:rPr>
                <w:rFonts w:ascii="宋体" w:hAnsi="宋体" w:eastAsia="宋体" w:cs="宋体"/>
                <w:spacing w:val="6"/>
                <w:szCs w:val="21"/>
              </w:rPr>
              <w:t xml:space="preserve">       </w:t>
            </w:r>
            <w:r>
              <w:rPr>
                <w:rFonts w:ascii="宋体" w:hAnsi="宋体" w:eastAsia="宋体" w:cs="宋体"/>
                <w:spacing w:val="-2"/>
                <w:szCs w:val="21"/>
              </w:rPr>
              <w:t>出</w:t>
            </w:r>
          </w:p>
        </w:tc>
      </w:tr>
      <w:tr w14:paraId="60F6C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84" w:hRule="atLeast"/>
        </w:trPr>
        <w:tc>
          <w:tcPr>
            <w:tcW w:w="4420" w:type="dxa"/>
          </w:tcPr>
          <w:p w14:paraId="73F84B17">
            <w:pPr>
              <w:spacing w:before="41" w:line="204" w:lineRule="auto"/>
              <w:ind w:left="2005"/>
              <w:rPr>
                <w:rFonts w:ascii="宋体" w:hAnsi="宋体" w:eastAsia="宋体" w:cs="宋体"/>
                <w:szCs w:val="21"/>
              </w:rPr>
            </w:pPr>
            <w:r>
              <w:rPr>
                <w:rFonts w:ascii="宋体" w:hAnsi="宋体" w:eastAsia="宋体" w:cs="宋体"/>
                <w:szCs w:val="21"/>
              </w:rPr>
              <w:t>项目</w:t>
            </w:r>
          </w:p>
        </w:tc>
        <w:tc>
          <w:tcPr>
            <w:tcW w:w="2409" w:type="dxa"/>
          </w:tcPr>
          <w:p w14:paraId="69C02E96">
            <w:pPr>
              <w:spacing w:before="41" w:line="204" w:lineRule="auto"/>
              <w:ind w:left="890"/>
              <w:rPr>
                <w:rFonts w:ascii="宋体" w:hAnsi="宋体" w:eastAsia="宋体" w:cs="宋体"/>
                <w:szCs w:val="21"/>
              </w:rPr>
            </w:pPr>
            <w:r>
              <w:rPr>
                <w:rFonts w:ascii="宋体" w:hAnsi="宋体" w:eastAsia="宋体" w:cs="宋体"/>
                <w:spacing w:val="2"/>
                <w:szCs w:val="21"/>
              </w:rPr>
              <w:t>预算数</w:t>
            </w:r>
          </w:p>
        </w:tc>
        <w:tc>
          <w:tcPr>
            <w:tcW w:w="5387" w:type="dxa"/>
          </w:tcPr>
          <w:p w14:paraId="1843E13A">
            <w:pPr>
              <w:spacing w:before="41" w:line="204" w:lineRule="auto"/>
              <w:ind w:left="1413"/>
              <w:rPr>
                <w:rFonts w:ascii="宋体" w:hAnsi="宋体" w:eastAsia="宋体" w:cs="宋体"/>
                <w:szCs w:val="21"/>
              </w:rPr>
            </w:pPr>
            <w:r>
              <w:rPr>
                <w:rFonts w:ascii="宋体" w:hAnsi="宋体" w:eastAsia="宋体" w:cs="宋体"/>
                <w:spacing w:val="4"/>
                <w:szCs w:val="21"/>
              </w:rPr>
              <w:t>项目(按支出功能科目类级)</w:t>
            </w:r>
          </w:p>
        </w:tc>
        <w:tc>
          <w:tcPr>
            <w:tcW w:w="2490" w:type="dxa"/>
          </w:tcPr>
          <w:p w14:paraId="01783259">
            <w:pPr>
              <w:spacing w:before="41" w:line="204" w:lineRule="auto"/>
              <w:ind w:left="935"/>
              <w:rPr>
                <w:rFonts w:ascii="宋体" w:hAnsi="宋体" w:eastAsia="宋体" w:cs="宋体"/>
                <w:szCs w:val="21"/>
              </w:rPr>
            </w:pPr>
            <w:r>
              <w:rPr>
                <w:rFonts w:ascii="宋体" w:hAnsi="宋体" w:eastAsia="宋体" w:cs="宋体"/>
                <w:spacing w:val="2"/>
                <w:szCs w:val="21"/>
              </w:rPr>
              <w:t>预算数</w:t>
            </w:r>
          </w:p>
        </w:tc>
      </w:tr>
      <w:tr w14:paraId="5B268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69E729DD">
            <w:pPr>
              <w:spacing w:before="57" w:line="218" w:lineRule="auto"/>
              <w:ind w:left="40"/>
              <w:rPr>
                <w:rFonts w:ascii="宋体" w:hAnsi="宋体" w:eastAsia="宋体" w:cs="宋体"/>
                <w:szCs w:val="21"/>
              </w:rPr>
            </w:pPr>
            <w:r>
              <w:rPr>
                <w:rFonts w:ascii="宋体" w:hAnsi="宋体" w:eastAsia="宋体" w:cs="宋体"/>
                <w:spacing w:val="4"/>
                <w:szCs w:val="21"/>
              </w:rPr>
              <w:t>一、财政拨款</w:t>
            </w:r>
          </w:p>
        </w:tc>
        <w:tc>
          <w:tcPr>
            <w:tcW w:w="2409" w:type="dxa"/>
            <w:shd w:val="clear" w:color="auto" w:fill="auto"/>
            <w:vAlign w:val="center"/>
          </w:tcPr>
          <w:p w14:paraId="2D250BC7">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869.60</w:t>
            </w:r>
          </w:p>
        </w:tc>
        <w:tc>
          <w:tcPr>
            <w:tcW w:w="5387" w:type="dxa"/>
          </w:tcPr>
          <w:p w14:paraId="39189ACB">
            <w:pPr>
              <w:spacing w:before="93" w:line="186" w:lineRule="auto"/>
              <w:ind w:left="38"/>
              <w:rPr>
                <w:rFonts w:ascii="宋体" w:hAnsi="宋体" w:eastAsia="宋体" w:cs="宋体"/>
                <w:szCs w:val="21"/>
              </w:rPr>
            </w:pPr>
            <w:r>
              <w:rPr>
                <w:rFonts w:ascii="宋体" w:hAnsi="宋体" w:eastAsia="宋体" w:cs="宋体"/>
                <w:spacing w:val="4"/>
                <w:szCs w:val="21"/>
              </w:rPr>
              <w:t>一般公共服务支出</w:t>
            </w:r>
          </w:p>
        </w:tc>
        <w:tc>
          <w:tcPr>
            <w:tcW w:w="2490" w:type="dxa"/>
            <w:shd w:val="clear" w:color="auto" w:fill="auto"/>
            <w:vAlign w:val="center"/>
          </w:tcPr>
          <w:p w14:paraId="0641179C">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861.45</w:t>
            </w:r>
          </w:p>
        </w:tc>
      </w:tr>
      <w:tr w14:paraId="5DBE3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4A4866CA">
            <w:pPr>
              <w:spacing w:before="58" w:line="217" w:lineRule="auto"/>
              <w:ind w:left="801"/>
              <w:rPr>
                <w:rFonts w:ascii="宋体" w:hAnsi="宋体" w:eastAsia="宋体" w:cs="宋体"/>
                <w:szCs w:val="21"/>
              </w:rPr>
            </w:pPr>
            <w:r>
              <w:rPr>
                <w:rFonts w:ascii="宋体" w:hAnsi="宋体" w:eastAsia="宋体" w:cs="宋体"/>
                <w:spacing w:val="4"/>
                <w:szCs w:val="21"/>
              </w:rPr>
              <w:t>（一）一般公共预算收入</w:t>
            </w:r>
          </w:p>
        </w:tc>
        <w:tc>
          <w:tcPr>
            <w:tcW w:w="2409" w:type="dxa"/>
            <w:shd w:val="clear" w:color="auto" w:fill="auto"/>
            <w:vAlign w:val="center"/>
          </w:tcPr>
          <w:p w14:paraId="2B1721E2">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869.60</w:t>
            </w:r>
          </w:p>
        </w:tc>
        <w:tc>
          <w:tcPr>
            <w:tcW w:w="5387" w:type="dxa"/>
          </w:tcPr>
          <w:p w14:paraId="08797B82">
            <w:pPr>
              <w:spacing w:before="94" w:line="185" w:lineRule="auto"/>
              <w:ind w:left="56"/>
              <w:rPr>
                <w:rFonts w:ascii="宋体" w:hAnsi="宋体" w:eastAsia="宋体" w:cs="宋体"/>
                <w:szCs w:val="21"/>
              </w:rPr>
            </w:pPr>
            <w:r>
              <w:rPr>
                <w:rFonts w:ascii="宋体" w:hAnsi="宋体" w:eastAsia="宋体" w:cs="宋体"/>
                <w:spacing w:val="-2"/>
                <w:szCs w:val="21"/>
              </w:rPr>
              <w:t>国防支出</w:t>
            </w:r>
          </w:p>
        </w:tc>
        <w:tc>
          <w:tcPr>
            <w:tcW w:w="2490" w:type="dxa"/>
            <w:shd w:val="clear" w:color="auto" w:fill="auto"/>
            <w:vAlign w:val="center"/>
          </w:tcPr>
          <w:p w14:paraId="048B2305">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2.21</w:t>
            </w:r>
          </w:p>
        </w:tc>
      </w:tr>
      <w:tr w14:paraId="43770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1916E85B">
            <w:pPr>
              <w:spacing w:before="59" w:line="216" w:lineRule="auto"/>
              <w:ind w:left="801"/>
              <w:rPr>
                <w:rFonts w:ascii="宋体" w:hAnsi="宋体" w:eastAsia="宋体" w:cs="宋体"/>
                <w:szCs w:val="21"/>
              </w:rPr>
            </w:pPr>
            <w:r>
              <w:rPr>
                <w:rFonts w:ascii="宋体" w:hAnsi="宋体" w:eastAsia="宋体" w:cs="宋体"/>
                <w:spacing w:val="4"/>
                <w:szCs w:val="21"/>
              </w:rPr>
              <w:t>（二）政府性基金预算收入</w:t>
            </w:r>
          </w:p>
        </w:tc>
        <w:tc>
          <w:tcPr>
            <w:tcW w:w="2409" w:type="dxa"/>
            <w:shd w:val="clear" w:color="auto" w:fill="auto"/>
            <w:vAlign w:val="center"/>
          </w:tcPr>
          <w:p w14:paraId="314DBB93">
            <w:pPr>
              <w:jc w:val="right"/>
              <w:rPr>
                <w:rFonts w:hint="eastAsia" w:ascii="宋体" w:hAnsi="宋体" w:eastAsia="宋体" w:cs="宋体"/>
                <w:i w:val="0"/>
                <w:iCs w:val="0"/>
                <w:color w:val="000000"/>
                <w:sz w:val="24"/>
                <w:szCs w:val="24"/>
                <w:u w:val="none"/>
                <w:lang w:eastAsia="zh-CN"/>
              </w:rPr>
            </w:pPr>
          </w:p>
        </w:tc>
        <w:tc>
          <w:tcPr>
            <w:tcW w:w="5387" w:type="dxa"/>
          </w:tcPr>
          <w:p w14:paraId="2FF0A3F6">
            <w:pPr>
              <w:spacing w:before="95" w:line="184" w:lineRule="auto"/>
              <w:ind w:left="42"/>
              <w:rPr>
                <w:rFonts w:ascii="宋体" w:hAnsi="宋体" w:eastAsia="宋体" w:cs="宋体"/>
                <w:szCs w:val="21"/>
              </w:rPr>
            </w:pPr>
            <w:r>
              <w:rPr>
                <w:rFonts w:ascii="宋体" w:hAnsi="宋体" w:eastAsia="宋体" w:cs="宋体"/>
                <w:spacing w:val="3"/>
                <w:szCs w:val="21"/>
              </w:rPr>
              <w:t>公共安全支出</w:t>
            </w:r>
          </w:p>
        </w:tc>
        <w:tc>
          <w:tcPr>
            <w:tcW w:w="2490" w:type="dxa"/>
            <w:shd w:val="clear" w:color="auto" w:fill="auto"/>
            <w:vAlign w:val="center"/>
          </w:tcPr>
          <w:p w14:paraId="18E66574">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5.94</w:t>
            </w:r>
          </w:p>
        </w:tc>
      </w:tr>
      <w:tr w14:paraId="73D31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38D57C29">
            <w:pPr>
              <w:spacing w:before="61" w:line="215" w:lineRule="auto"/>
              <w:ind w:left="801"/>
              <w:rPr>
                <w:rFonts w:ascii="宋体" w:hAnsi="宋体" w:eastAsia="宋体" w:cs="宋体"/>
                <w:szCs w:val="21"/>
              </w:rPr>
            </w:pPr>
            <w:r>
              <w:rPr>
                <w:rFonts w:ascii="宋体" w:hAnsi="宋体" w:eastAsia="宋体" w:cs="宋体"/>
                <w:spacing w:val="4"/>
                <w:szCs w:val="21"/>
              </w:rPr>
              <w:t>（三）国有资本经营预算收入</w:t>
            </w:r>
          </w:p>
        </w:tc>
        <w:tc>
          <w:tcPr>
            <w:tcW w:w="2409" w:type="dxa"/>
            <w:shd w:val="clear" w:color="auto" w:fill="auto"/>
            <w:vAlign w:val="center"/>
          </w:tcPr>
          <w:p w14:paraId="1DA9E175">
            <w:pPr>
              <w:jc w:val="right"/>
              <w:rPr>
                <w:rFonts w:hint="eastAsia" w:ascii="宋体" w:hAnsi="宋体" w:eastAsia="宋体" w:cs="宋体"/>
                <w:i w:val="0"/>
                <w:iCs w:val="0"/>
                <w:color w:val="000000"/>
                <w:sz w:val="24"/>
                <w:szCs w:val="24"/>
                <w:u w:val="none"/>
                <w:lang w:eastAsia="zh-CN"/>
              </w:rPr>
            </w:pPr>
          </w:p>
        </w:tc>
        <w:tc>
          <w:tcPr>
            <w:tcW w:w="5387" w:type="dxa"/>
          </w:tcPr>
          <w:p w14:paraId="056E8EF4">
            <w:pPr>
              <w:spacing w:before="96" w:line="184" w:lineRule="auto"/>
              <w:ind w:left="37"/>
              <w:rPr>
                <w:rFonts w:ascii="宋体" w:hAnsi="宋体" w:eastAsia="宋体" w:cs="宋体"/>
                <w:szCs w:val="21"/>
              </w:rPr>
            </w:pPr>
            <w:r>
              <w:rPr>
                <w:rFonts w:ascii="宋体" w:hAnsi="宋体" w:eastAsia="宋体" w:cs="宋体"/>
                <w:spacing w:val="3"/>
                <w:szCs w:val="21"/>
              </w:rPr>
              <w:t>教育支出</w:t>
            </w:r>
          </w:p>
        </w:tc>
        <w:tc>
          <w:tcPr>
            <w:tcW w:w="2490" w:type="dxa"/>
            <w:shd w:val="clear" w:color="auto" w:fill="auto"/>
            <w:vAlign w:val="center"/>
          </w:tcPr>
          <w:p w14:paraId="7B6E8611">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r>
      <w:tr w14:paraId="2E895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4279FFFA">
            <w:pPr>
              <w:spacing w:before="61" w:line="214" w:lineRule="auto"/>
              <w:ind w:left="40"/>
              <w:rPr>
                <w:rFonts w:ascii="宋体" w:hAnsi="宋体" w:eastAsia="宋体" w:cs="宋体"/>
                <w:szCs w:val="21"/>
              </w:rPr>
            </w:pPr>
            <w:r>
              <w:rPr>
                <w:rFonts w:ascii="宋体" w:hAnsi="宋体" w:eastAsia="宋体" w:cs="宋体"/>
                <w:spacing w:val="4"/>
                <w:szCs w:val="21"/>
              </w:rPr>
              <w:t>二、教育收费资金收入</w:t>
            </w:r>
          </w:p>
        </w:tc>
        <w:tc>
          <w:tcPr>
            <w:tcW w:w="2409" w:type="dxa"/>
            <w:shd w:val="clear" w:color="auto" w:fill="auto"/>
            <w:vAlign w:val="center"/>
          </w:tcPr>
          <w:p w14:paraId="60756668">
            <w:pPr>
              <w:jc w:val="right"/>
              <w:rPr>
                <w:rFonts w:hint="eastAsia" w:ascii="宋体" w:hAnsi="宋体" w:eastAsia="宋体" w:cs="宋体"/>
                <w:i w:val="0"/>
                <w:iCs w:val="0"/>
                <w:color w:val="000000"/>
                <w:sz w:val="24"/>
                <w:szCs w:val="24"/>
                <w:u w:val="none"/>
                <w:lang w:eastAsia="zh-CN"/>
              </w:rPr>
            </w:pPr>
          </w:p>
        </w:tc>
        <w:tc>
          <w:tcPr>
            <w:tcW w:w="5387" w:type="dxa"/>
          </w:tcPr>
          <w:p w14:paraId="5F419D85">
            <w:pPr>
              <w:spacing w:before="96" w:line="183" w:lineRule="auto"/>
              <w:ind w:left="35"/>
              <w:rPr>
                <w:rFonts w:ascii="宋体" w:hAnsi="宋体" w:eastAsia="宋体" w:cs="宋体"/>
                <w:szCs w:val="21"/>
              </w:rPr>
            </w:pPr>
            <w:r>
              <w:rPr>
                <w:rFonts w:ascii="宋体" w:hAnsi="宋体" w:eastAsia="宋体" w:cs="宋体"/>
                <w:spacing w:val="4"/>
                <w:szCs w:val="21"/>
              </w:rPr>
              <w:t>科学技术支出</w:t>
            </w:r>
          </w:p>
        </w:tc>
        <w:tc>
          <w:tcPr>
            <w:tcW w:w="2490" w:type="dxa"/>
            <w:shd w:val="clear" w:color="auto" w:fill="auto"/>
            <w:vAlign w:val="center"/>
          </w:tcPr>
          <w:p w14:paraId="1EF5623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 </w:t>
            </w:r>
          </w:p>
        </w:tc>
      </w:tr>
      <w:tr w14:paraId="7EBCF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62C7E40F">
            <w:pPr>
              <w:spacing w:before="62" w:line="213" w:lineRule="auto"/>
              <w:ind w:left="36"/>
              <w:rPr>
                <w:rFonts w:ascii="宋体" w:hAnsi="宋体" w:eastAsia="宋体" w:cs="宋体"/>
                <w:szCs w:val="21"/>
              </w:rPr>
            </w:pPr>
            <w:r>
              <w:rPr>
                <w:rFonts w:ascii="宋体" w:hAnsi="宋体" w:eastAsia="宋体" w:cs="宋体"/>
                <w:spacing w:val="4"/>
                <w:szCs w:val="21"/>
              </w:rPr>
              <w:t>三、事业收入</w:t>
            </w:r>
          </w:p>
        </w:tc>
        <w:tc>
          <w:tcPr>
            <w:tcW w:w="2409" w:type="dxa"/>
            <w:shd w:val="clear" w:color="auto" w:fill="auto"/>
            <w:vAlign w:val="center"/>
          </w:tcPr>
          <w:p w14:paraId="49A5E98F">
            <w:pPr>
              <w:jc w:val="right"/>
              <w:rPr>
                <w:rFonts w:hint="eastAsia" w:ascii="宋体" w:hAnsi="宋体" w:eastAsia="宋体" w:cs="宋体"/>
                <w:i w:val="0"/>
                <w:iCs w:val="0"/>
                <w:color w:val="000000"/>
                <w:sz w:val="24"/>
                <w:szCs w:val="24"/>
                <w:u w:val="none"/>
              </w:rPr>
            </w:pPr>
          </w:p>
        </w:tc>
        <w:tc>
          <w:tcPr>
            <w:tcW w:w="5387" w:type="dxa"/>
          </w:tcPr>
          <w:p w14:paraId="6B432BF8">
            <w:pPr>
              <w:spacing w:before="97" w:line="182" w:lineRule="auto"/>
              <w:ind w:left="37"/>
              <w:rPr>
                <w:rFonts w:ascii="宋体" w:hAnsi="宋体" w:eastAsia="宋体" w:cs="宋体"/>
                <w:szCs w:val="21"/>
              </w:rPr>
            </w:pPr>
            <w:r>
              <w:rPr>
                <w:rFonts w:ascii="宋体" w:hAnsi="宋体" w:eastAsia="宋体" w:cs="宋体"/>
                <w:spacing w:val="5"/>
                <w:szCs w:val="21"/>
              </w:rPr>
              <w:t>文化旅游体育与传媒支出</w:t>
            </w:r>
          </w:p>
        </w:tc>
        <w:tc>
          <w:tcPr>
            <w:tcW w:w="2490" w:type="dxa"/>
          </w:tcPr>
          <w:p w14:paraId="788C1044">
            <w:pPr>
              <w:pStyle w:val="9"/>
              <w:rPr>
                <w:lang w:eastAsia="zh-CN"/>
              </w:rPr>
            </w:pPr>
          </w:p>
        </w:tc>
      </w:tr>
      <w:tr w14:paraId="081AD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5C0442A3">
            <w:pPr>
              <w:spacing w:before="63" w:line="212" w:lineRule="auto"/>
              <w:ind w:left="57"/>
              <w:rPr>
                <w:rFonts w:ascii="宋体" w:hAnsi="宋体" w:eastAsia="宋体" w:cs="宋体"/>
                <w:szCs w:val="21"/>
              </w:rPr>
            </w:pPr>
            <w:r>
              <w:rPr>
                <w:rFonts w:ascii="宋体" w:hAnsi="宋体" w:eastAsia="宋体" w:cs="宋体"/>
                <w:spacing w:val="3"/>
                <w:szCs w:val="21"/>
              </w:rPr>
              <w:t>四、事业单位经营收入</w:t>
            </w:r>
          </w:p>
        </w:tc>
        <w:tc>
          <w:tcPr>
            <w:tcW w:w="2409" w:type="dxa"/>
            <w:shd w:val="clear" w:color="auto" w:fill="auto"/>
            <w:vAlign w:val="center"/>
          </w:tcPr>
          <w:p w14:paraId="3959CEA1">
            <w:pPr>
              <w:jc w:val="right"/>
              <w:rPr>
                <w:rFonts w:hint="eastAsia" w:ascii="宋体" w:hAnsi="宋体" w:eastAsia="宋体" w:cs="宋体"/>
                <w:i w:val="0"/>
                <w:iCs w:val="0"/>
                <w:color w:val="000000"/>
                <w:sz w:val="24"/>
                <w:szCs w:val="24"/>
                <w:u w:val="none"/>
                <w:lang w:eastAsia="zh-CN"/>
              </w:rPr>
            </w:pPr>
          </w:p>
        </w:tc>
        <w:tc>
          <w:tcPr>
            <w:tcW w:w="5387" w:type="dxa"/>
          </w:tcPr>
          <w:p w14:paraId="19D1DC3F">
            <w:pPr>
              <w:spacing w:before="99" w:line="181" w:lineRule="auto"/>
              <w:ind w:left="37"/>
              <w:rPr>
                <w:rFonts w:ascii="宋体" w:hAnsi="宋体" w:eastAsia="宋体" w:cs="宋体"/>
                <w:szCs w:val="21"/>
              </w:rPr>
            </w:pPr>
            <w:r>
              <w:rPr>
                <w:rFonts w:ascii="宋体" w:hAnsi="宋体" w:eastAsia="宋体" w:cs="宋体"/>
                <w:spacing w:val="4"/>
                <w:szCs w:val="21"/>
              </w:rPr>
              <w:t>社会保障和就业支出</w:t>
            </w:r>
          </w:p>
        </w:tc>
        <w:tc>
          <w:tcPr>
            <w:tcW w:w="2490" w:type="dxa"/>
          </w:tcPr>
          <w:p w14:paraId="426073AE">
            <w:pPr>
              <w:pStyle w:val="9"/>
            </w:pPr>
          </w:p>
        </w:tc>
      </w:tr>
      <w:tr w14:paraId="732B6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34599142">
            <w:pPr>
              <w:spacing w:before="64" w:line="211" w:lineRule="auto"/>
              <w:ind w:left="40"/>
              <w:rPr>
                <w:rFonts w:ascii="宋体" w:hAnsi="宋体" w:eastAsia="宋体" w:cs="宋体"/>
                <w:szCs w:val="21"/>
              </w:rPr>
            </w:pPr>
            <w:r>
              <w:rPr>
                <w:rFonts w:ascii="宋体" w:hAnsi="宋体" w:eastAsia="宋体" w:cs="宋体"/>
                <w:spacing w:val="4"/>
                <w:szCs w:val="21"/>
              </w:rPr>
              <w:t>五、附属单位上缴收入</w:t>
            </w:r>
          </w:p>
        </w:tc>
        <w:tc>
          <w:tcPr>
            <w:tcW w:w="2409" w:type="dxa"/>
            <w:shd w:val="clear" w:color="auto" w:fill="auto"/>
            <w:vAlign w:val="center"/>
          </w:tcPr>
          <w:p w14:paraId="053FAB46">
            <w:pPr>
              <w:jc w:val="right"/>
              <w:rPr>
                <w:rFonts w:hint="eastAsia" w:ascii="宋体" w:hAnsi="宋体" w:eastAsia="宋体" w:cs="宋体"/>
                <w:i w:val="0"/>
                <w:iCs w:val="0"/>
                <w:color w:val="000000"/>
                <w:sz w:val="24"/>
                <w:szCs w:val="24"/>
                <w:u w:val="none"/>
                <w:lang w:eastAsia="zh-CN"/>
              </w:rPr>
            </w:pPr>
          </w:p>
        </w:tc>
        <w:tc>
          <w:tcPr>
            <w:tcW w:w="5387" w:type="dxa"/>
          </w:tcPr>
          <w:p w14:paraId="70F550C8">
            <w:pPr>
              <w:spacing w:before="100" w:line="180" w:lineRule="auto"/>
              <w:ind w:left="37"/>
              <w:rPr>
                <w:rFonts w:ascii="宋体" w:hAnsi="宋体" w:eastAsia="宋体" w:cs="宋体"/>
                <w:szCs w:val="21"/>
              </w:rPr>
            </w:pPr>
            <w:r>
              <w:rPr>
                <w:rFonts w:ascii="宋体" w:hAnsi="宋体" w:eastAsia="宋体" w:cs="宋体"/>
                <w:spacing w:val="4"/>
                <w:szCs w:val="21"/>
              </w:rPr>
              <w:t>卫生健康支出</w:t>
            </w:r>
          </w:p>
        </w:tc>
        <w:tc>
          <w:tcPr>
            <w:tcW w:w="2490" w:type="dxa"/>
          </w:tcPr>
          <w:p w14:paraId="70C8F2E7">
            <w:pPr>
              <w:pStyle w:val="9"/>
            </w:pPr>
          </w:p>
        </w:tc>
      </w:tr>
      <w:tr w14:paraId="1E3CF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62D37FB3">
            <w:pPr>
              <w:spacing w:before="66" w:line="210" w:lineRule="auto"/>
              <w:ind w:left="38"/>
              <w:rPr>
                <w:rFonts w:ascii="宋体" w:hAnsi="宋体" w:eastAsia="宋体" w:cs="宋体"/>
                <w:szCs w:val="21"/>
              </w:rPr>
            </w:pPr>
            <w:r>
              <w:rPr>
                <w:rFonts w:ascii="宋体" w:hAnsi="宋体" w:eastAsia="宋体" w:cs="宋体"/>
                <w:spacing w:val="4"/>
                <w:szCs w:val="21"/>
              </w:rPr>
              <w:t>六、上级补助收入</w:t>
            </w:r>
          </w:p>
        </w:tc>
        <w:tc>
          <w:tcPr>
            <w:tcW w:w="2409" w:type="dxa"/>
            <w:shd w:val="clear" w:color="auto" w:fill="auto"/>
            <w:vAlign w:val="center"/>
          </w:tcPr>
          <w:p w14:paraId="05170868">
            <w:pPr>
              <w:jc w:val="right"/>
              <w:rPr>
                <w:rFonts w:hint="eastAsia" w:ascii="宋体" w:hAnsi="宋体" w:eastAsia="宋体" w:cs="宋体"/>
                <w:i w:val="0"/>
                <w:iCs w:val="0"/>
                <w:color w:val="000000"/>
                <w:sz w:val="24"/>
                <w:szCs w:val="24"/>
                <w:u w:val="none"/>
              </w:rPr>
            </w:pPr>
          </w:p>
        </w:tc>
        <w:tc>
          <w:tcPr>
            <w:tcW w:w="5387" w:type="dxa"/>
          </w:tcPr>
          <w:p w14:paraId="254BBA41">
            <w:pPr>
              <w:spacing w:before="101" w:line="179" w:lineRule="auto"/>
              <w:ind w:left="35"/>
              <w:rPr>
                <w:rFonts w:ascii="宋体" w:hAnsi="宋体" w:eastAsia="宋体" w:cs="宋体"/>
                <w:szCs w:val="21"/>
              </w:rPr>
            </w:pPr>
            <w:r>
              <w:rPr>
                <w:rFonts w:ascii="宋体" w:hAnsi="宋体" w:eastAsia="宋体" w:cs="宋体"/>
                <w:spacing w:val="4"/>
                <w:szCs w:val="21"/>
              </w:rPr>
              <w:t>节能环保支出</w:t>
            </w:r>
          </w:p>
        </w:tc>
        <w:tc>
          <w:tcPr>
            <w:tcW w:w="2490" w:type="dxa"/>
          </w:tcPr>
          <w:p w14:paraId="58C706CC">
            <w:pPr>
              <w:pStyle w:val="9"/>
            </w:pPr>
          </w:p>
        </w:tc>
      </w:tr>
      <w:tr w14:paraId="73533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1BA172CE">
            <w:pPr>
              <w:spacing w:before="67" w:line="210" w:lineRule="auto"/>
              <w:ind w:left="36"/>
              <w:rPr>
                <w:rFonts w:ascii="宋体" w:hAnsi="宋体" w:eastAsia="宋体" w:cs="宋体"/>
                <w:szCs w:val="21"/>
              </w:rPr>
            </w:pPr>
            <w:r>
              <w:rPr>
                <w:rFonts w:ascii="宋体" w:hAnsi="宋体" w:eastAsia="宋体" w:cs="宋体"/>
                <w:spacing w:val="4"/>
                <w:szCs w:val="21"/>
              </w:rPr>
              <w:t>七、其他收入</w:t>
            </w:r>
          </w:p>
        </w:tc>
        <w:tc>
          <w:tcPr>
            <w:tcW w:w="2409" w:type="dxa"/>
            <w:shd w:val="clear" w:color="auto" w:fill="auto"/>
            <w:vAlign w:val="center"/>
          </w:tcPr>
          <w:p w14:paraId="1E081185">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5387" w:type="dxa"/>
          </w:tcPr>
          <w:p w14:paraId="4BE77950">
            <w:pPr>
              <w:spacing w:before="103" w:line="178" w:lineRule="auto"/>
              <w:ind w:left="35"/>
              <w:rPr>
                <w:rFonts w:ascii="宋体" w:hAnsi="宋体" w:eastAsia="宋体" w:cs="宋体"/>
                <w:szCs w:val="21"/>
              </w:rPr>
            </w:pPr>
            <w:r>
              <w:rPr>
                <w:rFonts w:ascii="宋体" w:hAnsi="宋体" w:eastAsia="宋体" w:cs="宋体"/>
                <w:spacing w:val="4"/>
                <w:szCs w:val="21"/>
              </w:rPr>
              <w:t>城乡社区支出</w:t>
            </w:r>
          </w:p>
        </w:tc>
        <w:tc>
          <w:tcPr>
            <w:tcW w:w="2490" w:type="dxa"/>
          </w:tcPr>
          <w:p w14:paraId="5C138AEE">
            <w:pPr>
              <w:pStyle w:val="9"/>
            </w:pPr>
          </w:p>
        </w:tc>
      </w:tr>
      <w:tr w14:paraId="6349D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13B2D9EB">
            <w:pPr>
              <w:pStyle w:val="9"/>
            </w:pPr>
          </w:p>
        </w:tc>
        <w:tc>
          <w:tcPr>
            <w:tcW w:w="2409" w:type="dxa"/>
          </w:tcPr>
          <w:p w14:paraId="3DDD16FB">
            <w:pPr>
              <w:pStyle w:val="9"/>
            </w:pPr>
          </w:p>
        </w:tc>
        <w:tc>
          <w:tcPr>
            <w:tcW w:w="5387" w:type="dxa"/>
          </w:tcPr>
          <w:p w14:paraId="5FD3C678">
            <w:pPr>
              <w:spacing w:before="103" w:line="178" w:lineRule="auto"/>
              <w:ind w:left="35"/>
              <w:rPr>
                <w:rFonts w:ascii="宋体" w:hAnsi="宋体" w:eastAsia="宋体" w:cs="宋体"/>
                <w:szCs w:val="21"/>
              </w:rPr>
            </w:pPr>
            <w:r>
              <w:rPr>
                <w:rFonts w:ascii="宋体" w:hAnsi="宋体" w:eastAsia="宋体" w:cs="宋体"/>
                <w:spacing w:val="4"/>
                <w:szCs w:val="21"/>
              </w:rPr>
              <w:t>农林水支出</w:t>
            </w:r>
          </w:p>
        </w:tc>
        <w:tc>
          <w:tcPr>
            <w:tcW w:w="2490" w:type="dxa"/>
          </w:tcPr>
          <w:p w14:paraId="09F7E776">
            <w:pPr>
              <w:pStyle w:val="9"/>
            </w:pPr>
          </w:p>
        </w:tc>
      </w:tr>
      <w:tr w14:paraId="7BD62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7EBB62EE">
            <w:pPr>
              <w:pStyle w:val="9"/>
            </w:pPr>
          </w:p>
        </w:tc>
        <w:tc>
          <w:tcPr>
            <w:tcW w:w="2409" w:type="dxa"/>
          </w:tcPr>
          <w:p w14:paraId="251C41B0">
            <w:pPr>
              <w:pStyle w:val="9"/>
            </w:pPr>
          </w:p>
        </w:tc>
        <w:tc>
          <w:tcPr>
            <w:tcW w:w="5387" w:type="dxa"/>
          </w:tcPr>
          <w:p w14:paraId="31339AEF">
            <w:pPr>
              <w:spacing w:before="103" w:line="178" w:lineRule="auto"/>
              <w:ind w:left="39"/>
              <w:rPr>
                <w:rFonts w:ascii="宋体" w:hAnsi="宋体" w:eastAsia="宋体" w:cs="宋体"/>
                <w:szCs w:val="21"/>
              </w:rPr>
            </w:pPr>
            <w:r>
              <w:rPr>
                <w:rFonts w:ascii="宋体" w:hAnsi="宋体" w:eastAsia="宋体" w:cs="宋体"/>
                <w:spacing w:val="3"/>
                <w:szCs w:val="21"/>
              </w:rPr>
              <w:t>交通运输支出</w:t>
            </w:r>
          </w:p>
        </w:tc>
        <w:tc>
          <w:tcPr>
            <w:tcW w:w="2490" w:type="dxa"/>
          </w:tcPr>
          <w:p w14:paraId="11A11264">
            <w:pPr>
              <w:pStyle w:val="9"/>
            </w:pPr>
          </w:p>
        </w:tc>
      </w:tr>
      <w:tr w14:paraId="02F59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14FE0DFE">
            <w:pPr>
              <w:pStyle w:val="9"/>
            </w:pPr>
          </w:p>
        </w:tc>
        <w:tc>
          <w:tcPr>
            <w:tcW w:w="2409" w:type="dxa"/>
          </w:tcPr>
          <w:p w14:paraId="046E0DD0">
            <w:pPr>
              <w:pStyle w:val="9"/>
            </w:pPr>
          </w:p>
        </w:tc>
        <w:tc>
          <w:tcPr>
            <w:tcW w:w="5387" w:type="dxa"/>
          </w:tcPr>
          <w:p w14:paraId="66D739E3">
            <w:pPr>
              <w:spacing w:before="103" w:line="178" w:lineRule="auto"/>
              <w:ind w:left="44"/>
              <w:rPr>
                <w:rFonts w:ascii="宋体" w:hAnsi="宋体" w:eastAsia="宋体" w:cs="宋体"/>
                <w:szCs w:val="21"/>
              </w:rPr>
            </w:pPr>
            <w:r>
              <w:rPr>
                <w:rFonts w:ascii="宋体" w:hAnsi="宋体" w:eastAsia="宋体" w:cs="宋体"/>
                <w:spacing w:val="4"/>
                <w:szCs w:val="21"/>
              </w:rPr>
              <w:t>资源勘探工业信息等支出</w:t>
            </w:r>
          </w:p>
        </w:tc>
        <w:tc>
          <w:tcPr>
            <w:tcW w:w="2490" w:type="dxa"/>
          </w:tcPr>
          <w:p w14:paraId="0F895FDF">
            <w:pPr>
              <w:pStyle w:val="9"/>
              <w:rPr>
                <w:lang w:eastAsia="zh-CN"/>
              </w:rPr>
            </w:pPr>
          </w:p>
        </w:tc>
      </w:tr>
      <w:tr w14:paraId="18844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7AA9C837">
            <w:pPr>
              <w:pStyle w:val="9"/>
              <w:rPr>
                <w:lang w:eastAsia="zh-CN"/>
              </w:rPr>
            </w:pPr>
          </w:p>
        </w:tc>
        <w:tc>
          <w:tcPr>
            <w:tcW w:w="2409" w:type="dxa"/>
          </w:tcPr>
          <w:p w14:paraId="2EE86ECD">
            <w:pPr>
              <w:pStyle w:val="9"/>
              <w:rPr>
                <w:lang w:eastAsia="zh-CN"/>
              </w:rPr>
            </w:pPr>
          </w:p>
        </w:tc>
        <w:tc>
          <w:tcPr>
            <w:tcW w:w="5387" w:type="dxa"/>
          </w:tcPr>
          <w:p w14:paraId="5DEF8888">
            <w:pPr>
              <w:spacing w:before="103" w:line="178" w:lineRule="auto"/>
              <w:ind w:left="39"/>
              <w:rPr>
                <w:rFonts w:ascii="宋体" w:hAnsi="宋体" w:eastAsia="宋体" w:cs="宋体"/>
                <w:szCs w:val="21"/>
              </w:rPr>
            </w:pPr>
            <w:r>
              <w:rPr>
                <w:rFonts w:ascii="宋体" w:hAnsi="宋体" w:eastAsia="宋体" w:cs="宋体"/>
                <w:spacing w:val="4"/>
                <w:szCs w:val="21"/>
              </w:rPr>
              <w:t>商业服务业等支出</w:t>
            </w:r>
          </w:p>
        </w:tc>
        <w:tc>
          <w:tcPr>
            <w:tcW w:w="2490" w:type="dxa"/>
          </w:tcPr>
          <w:p w14:paraId="71B94574">
            <w:pPr>
              <w:pStyle w:val="9"/>
            </w:pPr>
          </w:p>
        </w:tc>
      </w:tr>
      <w:tr w14:paraId="2B9F0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3A81FAB5">
            <w:pPr>
              <w:pStyle w:val="9"/>
            </w:pPr>
          </w:p>
        </w:tc>
        <w:tc>
          <w:tcPr>
            <w:tcW w:w="2409" w:type="dxa"/>
          </w:tcPr>
          <w:p w14:paraId="704EE4B5">
            <w:pPr>
              <w:pStyle w:val="9"/>
            </w:pPr>
          </w:p>
        </w:tc>
        <w:tc>
          <w:tcPr>
            <w:tcW w:w="5387" w:type="dxa"/>
          </w:tcPr>
          <w:p w14:paraId="1165239B">
            <w:pPr>
              <w:spacing w:before="104" w:line="177" w:lineRule="auto"/>
              <w:ind w:left="37"/>
              <w:rPr>
                <w:rFonts w:ascii="宋体" w:hAnsi="宋体" w:eastAsia="宋体" w:cs="宋体"/>
                <w:szCs w:val="21"/>
              </w:rPr>
            </w:pPr>
            <w:r>
              <w:rPr>
                <w:rFonts w:ascii="宋体" w:hAnsi="宋体" w:eastAsia="宋体" w:cs="宋体"/>
                <w:spacing w:val="3"/>
                <w:szCs w:val="21"/>
              </w:rPr>
              <w:t>金融支出</w:t>
            </w:r>
          </w:p>
        </w:tc>
        <w:tc>
          <w:tcPr>
            <w:tcW w:w="2490" w:type="dxa"/>
          </w:tcPr>
          <w:p w14:paraId="3E321DE8">
            <w:pPr>
              <w:pStyle w:val="9"/>
            </w:pPr>
          </w:p>
        </w:tc>
      </w:tr>
      <w:tr w14:paraId="4BE12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0856C5C3">
            <w:pPr>
              <w:pStyle w:val="9"/>
            </w:pPr>
          </w:p>
        </w:tc>
        <w:tc>
          <w:tcPr>
            <w:tcW w:w="2409" w:type="dxa"/>
          </w:tcPr>
          <w:p w14:paraId="09C67212">
            <w:pPr>
              <w:pStyle w:val="9"/>
            </w:pPr>
          </w:p>
        </w:tc>
        <w:tc>
          <w:tcPr>
            <w:tcW w:w="5387" w:type="dxa"/>
          </w:tcPr>
          <w:p w14:paraId="6227DEA2">
            <w:pPr>
              <w:spacing w:before="104" w:line="176" w:lineRule="auto"/>
              <w:ind w:left="70"/>
              <w:rPr>
                <w:rFonts w:ascii="宋体" w:hAnsi="宋体" w:eastAsia="宋体" w:cs="宋体"/>
                <w:szCs w:val="21"/>
              </w:rPr>
            </w:pPr>
            <w:r>
              <w:rPr>
                <w:rFonts w:ascii="宋体" w:hAnsi="宋体" w:eastAsia="宋体" w:cs="宋体"/>
                <w:spacing w:val="2"/>
                <w:szCs w:val="21"/>
              </w:rPr>
              <w:t>自然资源海洋气象等支出</w:t>
            </w:r>
          </w:p>
        </w:tc>
        <w:tc>
          <w:tcPr>
            <w:tcW w:w="2490" w:type="dxa"/>
          </w:tcPr>
          <w:p w14:paraId="1091B36A">
            <w:pPr>
              <w:pStyle w:val="9"/>
              <w:rPr>
                <w:lang w:eastAsia="zh-CN"/>
              </w:rPr>
            </w:pPr>
          </w:p>
        </w:tc>
      </w:tr>
      <w:tr w14:paraId="6E0B2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02297CB8">
            <w:pPr>
              <w:pStyle w:val="9"/>
              <w:rPr>
                <w:lang w:eastAsia="zh-CN"/>
              </w:rPr>
            </w:pPr>
          </w:p>
        </w:tc>
        <w:tc>
          <w:tcPr>
            <w:tcW w:w="2409" w:type="dxa"/>
          </w:tcPr>
          <w:p w14:paraId="5D912B16">
            <w:pPr>
              <w:pStyle w:val="9"/>
              <w:rPr>
                <w:lang w:eastAsia="zh-CN"/>
              </w:rPr>
            </w:pPr>
          </w:p>
        </w:tc>
        <w:tc>
          <w:tcPr>
            <w:tcW w:w="5387" w:type="dxa"/>
          </w:tcPr>
          <w:p w14:paraId="19A7D3F3">
            <w:pPr>
              <w:spacing w:before="105" w:line="176" w:lineRule="auto"/>
              <w:ind w:left="34"/>
              <w:rPr>
                <w:rFonts w:ascii="宋体" w:hAnsi="宋体" w:eastAsia="宋体" w:cs="宋体"/>
                <w:szCs w:val="21"/>
              </w:rPr>
            </w:pPr>
            <w:r>
              <w:rPr>
                <w:rFonts w:ascii="宋体" w:hAnsi="宋体" w:eastAsia="宋体" w:cs="宋体"/>
                <w:spacing w:val="4"/>
                <w:szCs w:val="21"/>
              </w:rPr>
              <w:t>住房保障支出</w:t>
            </w:r>
          </w:p>
        </w:tc>
        <w:tc>
          <w:tcPr>
            <w:tcW w:w="2490" w:type="dxa"/>
          </w:tcPr>
          <w:p w14:paraId="17139C16">
            <w:pPr>
              <w:pStyle w:val="9"/>
            </w:pPr>
          </w:p>
        </w:tc>
      </w:tr>
      <w:tr w14:paraId="26B2F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4DFB8283">
            <w:pPr>
              <w:pStyle w:val="9"/>
            </w:pPr>
          </w:p>
        </w:tc>
        <w:tc>
          <w:tcPr>
            <w:tcW w:w="2409" w:type="dxa"/>
          </w:tcPr>
          <w:p w14:paraId="12069AF4">
            <w:pPr>
              <w:pStyle w:val="9"/>
            </w:pPr>
          </w:p>
        </w:tc>
        <w:tc>
          <w:tcPr>
            <w:tcW w:w="5387" w:type="dxa"/>
          </w:tcPr>
          <w:p w14:paraId="061A439B">
            <w:pPr>
              <w:spacing w:before="105" w:line="176" w:lineRule="auto"/>
              <w:ind w:left="35"/>
              <w:rPr>
                <w:rFonts w:ascii="宋体" w:hAnsi="宋体" w:eastAsia="宋体" w:cs="宋体"/>
                <w:szCs w:val="21"/>
              </w:rPr>
            </w:pPr>
            <w:r>
              <w:rPr>
                <w:rFonts w:ascii="宋体" w:hAnsi="宋体" w:eastAsia="宋体" w:cs="宋体"/>
                <w:spacing w:val="4"/>
                <w:szCs w:val="21"/>
              </w:rPr>
              <w:t>粮油物资储备支出</w:t>
            </w:r>
          </w:p>
        </w:tc>
        <w:tc>
          <w:tcPr>
            <w:tcW w:w="2490" w:type="dxa"/>
          </w:tcPr>
          <w:p w14:paraId="24BBC8E5">
            <w:pPr>
              <w:pStyle w:val="9"/>
            </w:pPr>
          </w:p>
        </w:tc>
      </w:tr>
      <w:tr w14:paraId="68E8E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3231138E">
            <w:pPr>
              <w:pStyle w:val="9"/>
            </w:pPr>
          </w:p>
        </w:tc>
        <w:tc>
          <w:tcPr>
            <w:tcW w:w="2409" w:type="dxa"/>
          </w:tcPr>
          <w:p w14:paraId="0A134FE6">
            <w:pPr>
              <w:pStyle w:val="9"/>
            </w:pPr>
          </w:p>
        </w:tc>
        <w:tc>
          <w:tcPr>
            <w:tcW w:w="5387" w:type="dxa"/>
          </w:tcPr>
          <w:p w14:paraId="2B95AC52">
            <w:pPr>
              <w:spacing w:before="105" w:line="176" w:lineRule="auto"/>
              <w:ind w:left="40"/>
              <w:rPr>
                <w:rFonts w:ascii="宋体" w:hAnsi="宋体" w:eastAsia="宋体" w:cs="宋体"/>
                <w:szCs w:val="21"/>
              </w:rPr>
            </w:pPr>
            <w:r>
              <w:rPr>
                <w:rFonts w:ascii="宋体" w:hAnsi="宋体" w:eastAsia="宋体" w:cs="宋体"/>
                <w:spacing w:val="4"/>
                <w:szCs w:val="21"/>
              </w:rPr>
              <w:t>灾害防治及应急管理支出</w:t>
            </w:r>
          </w:p>
        </w:tc>
        <w:tc>
          <w:tcPr>
            <w:tcW w:w="2490" w:type="dxa"/>
          </w:tcPr>
          <w:p w14:paraId="542EB11E">
            <w:pPr>
              <w:pStyle w:val="9"/>
              <w:rPr>
                <w:lang w:eastAsia="zh-CN"/>
              </w:rPr>
            </w:pPr>
          </w:p>
        </w:tc>
      </w:tr>
      <w:tr w14:paraId="2D07D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6A87F01F">
            <w:pPr>
              <w:pStyle w:val="9"/>
              <w:rPr>
                <w:lang w:eastAsia="zh-CN"/>
              </w:rPr>
            </w:pPr>
          </w:p>
        </w:tc>
        <w:tc>
          <w:tcPr>
            <w:tcW w:w="2409" w:type="dxa"/>
          </w:tcPr>
          <w:p w14:paraId="6AB6862B">
            <w:pPr>
              <w:pStyle w:val="9"/>
              <w:rPr>
                <w:lang w:eastAsia="zh-CN"/>
              </w:rPr>
            </w:pPr>
          </w:p>
        </w:tc>
        <w:tc>
          <w:tcPr>
            <w:tcW w:w="5387" w:type="dxa"/>
          </w:tcPr>
          <w:p w14:paraId="09C60CDF">
            <w:pPr>
              <w:spacing w:before="105" w:line="176" w:lineRule="auto"/>
              <w:ind w:left="36"/>
              <w:rPr>
                <w:rFonts w:ascii="宋体" w:hAnsi="宋体" w:eastAsia="宋体" w:cs="宋体"/>
                <w:szCs w:val="21"/>
              </w:rPr>
            </w:pPr>
            <w:r>
              <w:rPr>
                <w:rFonts w:ascii="宋体" w:hAnsi="宋体" w:eastAsia="宋体" w:cs="宋体"/>
                <w:spacing w:val="3"/>
                <w:szCs w:val="21"/>
              </w:rPr>
              <w:t>其他支出</w:t>
            </w:r>
          </w:p>
        </w:tc>
        <w:tc>
          <w:tcPr>
            <w:tcW w:w="2490" w:type="dxa"/>
          </w:tcPr>
          <w:p w14:paraId="1D29C3EB">
            <w:pPr>
              <w:pStyle w:val="9"/>
            </w:pPr>
          </w:p>
        </w:tc>
      </w:tr>
      <w:tr w14:paraId="68F69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5B379538">
            <w:pPr>
              <w:pStyle w:val="9"/>
            </w:pPr>
          </w:p>
        </w:tc>
        <w:tc>
          <w:tcPr>
            <w:tcW w:w="2409" w:type="dxa"/>
          </w:tcPr>
          <w:p w14:paraId="2A3509BA">
            <w:pPr>
              <w:pStyle w:val="9"/>
            </w:pPr>
          </w:p>
        </w:tc>
        <w:tc>
          <w:tcPr>
            <w:tcW w:w="5387" w:type="dxa"/>
          </w:tcPr>
          <w:p w14:paraId="3F83503B">
            <w:pPr>
              <w:pStyle w:val="9"/>
            </w:pPr>
          </w:p>
        </w:tc>
        <w:tc>
          <w:tcPr>
            <w:tcW w:w="2490" w:type="dxa"/>
          </w:tcPr>
          <w:p w14:paraId="23BE9C00">
            <w:pPr>
              <w:pStyle w:val="9"/>
            </w:pPr>
          </w:p>
        </w:tc>
      </w:tr>
      <w:tr w14:paraId="143AE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3EE13940">
            <w:pPr>
              <w:spacing w:before="70" w:line="207" w:lineRule="auto"/>
              <w:ind w:left="1571"/>
              <w:rPr>
                <w:rFonts w:ascii="宋体" w:hAnsi="宋体" w:eastAsia="宋体" w:cs="宋体"/>
                <w:szCs w:val="21"/>
              </w:rPr>
            </w:pPr>
            <w:r>
              <w:rPr>
                <w:rFonts w:ascii="宋体" w:hAnsi="宋体" w:eastAsia="宋体" w:cs="宋体"/>
                <w:spacing w:val="4"/>
                <w:szCs w:val="21"/>
              </w:rPr>
              <w:t>本年收入合计</w:t>
            </w:r>
          </w:p>
        </w:tc>
        <w:tc>
          <w:tcPr>
            <w:tcW w:w="2409" w:type="dxa"/>
          </w:tcPr>
          <w:p w14:paraId="3959CD27">
            <w:pPr>
              <w:pStyle w:val="9"/>
            </w:pPr>
          </w:p>
        </w:tc>
        <w:tc>
          <w:tcPr>
            <w:tcW w:w="5387" w:type="dxa"/>
          </w:tcPr>
          <w:p w14:paraId="3BB0067E">
            <w:pPr>
              <w:spacing w:before="70" w:line="207" w:lineRule="auto"/>
              <w:ind w:left="2059"/>
              <w:rPr>
                <w:rFonts w:ascii="宋体" w:hAnsi="宋体" w:eastAsia="宋体" w:cs="宋体"/>
                <w:szCs w:val="21"/>
              </w:rPr>
            </w:pPr>
            <w:r>
              <w:rPr>
                <w:rFonts w:ascii="宋体" w:hAnsi="宋体" w:eastAsia="宋体" w:cs="宋体"/>
                <w:spacing w:val="4"/>
                <w:szCs w:val="21"/>
              </w:rPr>
              <w:t>本年支出合计</w:t>
            </w:r>
          </w:p>
        </w:tc>
        <w:tc>
          <w:tcPr>
            <w:tcW w:w="2490" w:type="dxa"/>
          </w:tcPr>
          <w:p w14:paraId="16A7F5D7">
            <w:pPr>
              <w:pStyle w:val="9"/>
            </w:pPr>
          </w:p>
        </w:tc>
      </w:tr>
      <w:tr w14:paraId="3A8ED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33775D03">
            <w:pPr>
              <w:spacing w:before="70" w:line="207" w:lineRule="auto"/>
              <w:ind w:left="36"/>
              <w:rPr>
                <w:rFonts w:ascii="宋体" w:hAnsi="宋体" w:eastAsia="宋体" w:cs="宋体"/>
                <w:szCs w:val="21"/>
              </w:rPr>
            </w:pPr>
            <w:r>
              <w:rPr>
                <w:rFonts w:ascii="宋体" w:hAnsi="宋体" w:eastAsia="宋体" w:cs="宋体"/>
                <w:spacing w:val="5"/>
                <w:szCs w:val="21"/>
              </w:rPr>
              <w:t>七、使用非财政拨款结余</w:t>
            </w:r>
          </w:p>
        </w:tc>
        <w:tc>
          <w:tcPr>
            <w:tcW w:w="2409" w:type="dxa"/>
          </w:tcPr>
          <w:p w14:paraId="0BC17495">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870.6</w:t>
            </w:r>
          </w:p>
        </w:tc>
        <w:tc>
          <w:tcPr>
            <w:tcW w:w="5387" w:type="dxa"/>
          </w:tcPr>
          <w:p w14:paraId="4E167F53">
            <w:pPr>
              <w:spacing w:before="70" w:line="207" w:lineRule="auto"/>
              <w:ind w:left="40"/>
              <w:rPr>
                <w:rFonts w:ascii="宋体" w:hAnsi="宋体" w:eastAsia="宋体" w:cs="宋体"/>
                <w:szCs w:val="21"/>
              </w:rPr>
            </w:pPr>
            <w:r>
              <w:rPr>
                <w:rFonts w:ascii="宋体" w:hAnsi="宋体" w:eastAsia="宋体" w:cs="宋体"/>
                <w:spacing w:val="2"/>
                <w:szCs w:val="21"/>
              </w:rPr>
              <w:t>结转下年</w:t>
            </w:r>
          </w:p>
        </w:tc>
        <w:tc>
          <w:tcPr>
            <w:tcW w:w="2490" w:type="dxa"/>
          </w:tcPr>
          <w:p w14:paraId="084C01F5">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870.6</w:t>
            </w:r>
          </w:p>
        </w:tc>
      </w:tr>
      <w:tr w14:paraId="4EA9F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1482CADA">
            <w:pPr>
              <w:spacing w:before="70" w:line="206" w:lineRule="auto"/>
              <w:ind w:left="40"/>
              <w:rPr>
                <w:rFonts w:ascii="宋体" w:hAnsi="宋体" w:eastAsia="宋体" w:cs="宋体"/>
                <w:szCs w:val="21"/>
              </w:rPr>
            </w:pPr>
            <w:r>
              <w:rPr>
                <w:rFonts w:ascii="宋体" w:hAnsi="宋体" w:eastAsia="宋体" w:cs="宋体"/>
                <w:spacing w:val="4"/>
                <w:szCs w:val="21"/>
              </w:rPr>
              <w:t>八、上年结转（结余）</w:t>
            </w:r>
          </w:p>
        </w:tc>
        <w:tc>
          <w:tcPr>
            <w:tcW w:w="2409" w:type="dxa"/>
          </w:tcPr>
          <w:p w14:paraId="1F2A1B57">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c>
          <w:tcPr>
            <w:tcW w:w="5387" w:type="dxa"/>
          </w:tcPr>
          <w:p w14:paraId="3B6906B4">
            <w:pPr>
              <w:pStyle w:val="9"/>
              <w:rPr>
                <w:lang w:eastAsia="zh-CN"/>
              </w:rPr>
            </w:pPr>
          </w:p>
        </w:tc>
        <w:tc>
          <w:tcPr>
            <w:tcW w:w="2490" w:type="dxa"/>
          </w:tcPr>
          <w:p w14:paraId="4E3A2ED7">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r w14:paraId="62E8C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1" w:hRule="atLeast"/>
        </w:trPr>
        <w:tc>
          <w:tcPr>
            <w:tcW w:w="4420" w:type="dxa"/>
          </w:tcPr>
          <w:p w14:paraId="4094DF3C">
            <w:pPr>
              <w:pStyle w:val="9"/>
              <w:rPr>
                <w:lang w:eastAsia="zh-CN"/>
              </w:rPr>
            </w:pPr>
          </w:p>
        </w:tc>
        <w:tc>
          <w:tcPr>
            <w:tcW w:w="2409" w:type="dxa"/>
          </w:tcPr>
          <w:p w14:paraId="4357B8B4">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c>
          <w:tcPr>
            <w:tcW w:w="5387" w:type="dxa"/>
          </w:tcPr>
          <w:p w14:paraId="04CDCA92">
            <w:pPr>
              <w:pStyle w:val="9"/>
              <w:rPr>
                <w:lang w:eastAsia="zh-CN"/>
              </w:rPr>
            </w:pPr>
          </w:p>
        </w:tc>
        <w:tc>
          <w:tcPr>
            <w:tcW w:w="2490" w:type="dxa"/>
          </w:tcPr>
          <w:p w14:paraId="33CABBFB">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r w14:paraId="4C3D4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24" w:hRule="atLeast"/>
        </w:trPr>
        <w:tc>
          <w:tcPr>
            <w:tcW w:w="4420" w:type="dxa"/>
          </w:tcPr>
          <w:p w14:paraId="63368837">
            <w:pPr>
              <w:spacing w:before="72" w:line="212" w:lineRule="auto"/>
              <w:ind w:left="1794"/>
              <w:rPr>
                <w:rFonts w:ascii="宋体" w:hAnsi="宋体" w:eastAsia="宋体" w:cs="宋体"/>
                <w:szCs w:val="21"/>
              </w:rPr>
            </w:pPr>
            <w:r>
              <w:rPr>
                <w:rFonts w:ascii="宋体" w:hAnsi="宋体" w:eastAsia="宋体" w:cs="宋体"/>
                <w:spacing w:val="2"/>
                <w:szCs w:val="21"/>
              </w:rPr>
              <w:t>收入总计</w:t>
            </w:r>
          </w:p>
        </w:tc>
        <w:tc>
          <w:tcPr>
            <w:tcW w:w="2409" w:type="dxa"/>
          </w:tcPr>
          <w:p w14:paraId="7281D6C7">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870.6</w:t>
            </w:r>
          </w:p>
        </w:tc>
        <w:tc>
          <w:tcPr>
            <w:tcW w:w="5387" w:type="dxa"/>
          </w:tcPr>
          <w:p w14:paraId="78FD7A09">
            <w:pPr>
              <w:spacing w:before="72" w:line="212" w:lineRule="auto"/>
              <w:ind w:left="2275"/>
              <w:rPr>
                <w:rFonts w:ascii="宋体" w:hAnsi="宋体" w:eastAsia="宋体" w:cs="宋体"/>
                <w:szCs w:val="21"/>
              </w:rPr>
            </w:pPr>
            <w:r>
              <w:rPr>
                <w:rFonts w:ascii="宋体" w:hAnsi="宋体" w:eastAsia="宋体" w:cs="宋体"/>
                <w:spacing w:val="3"/>
                <w:szCs w:val="21"/>
              </w:rPr>
              <w:t>支出总计</w:t>
            </w:r>
          </w:p>
        </w:tc>
        <w:tc>
          <w:tcPr>
            <w:tcW w:w="2490" w:type="dxa"/>
          </w:tcPr>
          <w:p w14:paraId="25268B99">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870.6</w:t>
            </w:r>
          </w:p>
        </w:tc>
      </w:tr>
    </w:tbl>
    <w:p w14:paraId="5B1BC0D6">
      <w:pPr>
        <w:spacing w:line="14" w:lineRule="auto"/>
        <w:rPr>
          <w:rFonts w:ascii="Arial"/>
          <w:sz w:val="2"/>
        </w:rPr>
      </w:pPr>
    </w:p>
    <w:p w14:paraId="64DD2BC0">
      <w:pPr>
        <w:spacing w:line="14" w:lineRule="auto"/>
        <w:rPr>
          <w:rFonts w:ascii="Arial" w:hAnsi="Arial" w:eastAsia="Arial" w:cs="Arial"/>
          <w:sz w:val="2"/>
          <w:szCs w:val="2"/>
        </w:rPr>
        <w:sectPr>
          <w:type w:val="continuous"/>
          <w:pgSz w:w="16837" w:h="11905"/>
          <w:pgMar w:top="1011" w:right="1068" w:bottom="0" w:left="1046" w:header="0" w:footer="0" w:gutter="0"/>
          <w:cols w:equalWidth="0" w:num="1">
            <w:col w:w="14722"/>
          </w:cols>
        </w:sect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26"/>
        <w:gridCol w:w="2773"/>
        <w:gridCol w:w="936"/>
        <w:gridCol w:w="483"/>
        <w:gridCol w:w="936"/>
        <w:gridCol w:w="1001"/>
        <w:gridCol w:w="550"/>
        <w:gridCol w:w="541"/>
        <w:gridCol w:w="522"/>
        <w:gridCol w:w="484"/>
        <w:gridCol w:w="522"/>
        <w:gridCol w:w="522"/>
        <w:gridCol w:w="503"/>
        <w:gridCol w:w="715"/>
        <w:gridCol w:w="1454"/>
      </w:tblGrid>
      <w:tr w14:paraId="06F48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8" w:type="dxa"/>
            <w:gridSpan w:val="15"/>
            <w:tcBorders>
              <w:top w:val="nil"/>
              <w:left w:val="nil"/>
              <w:bottom w:val="nil"/>
              <w:right w:val="nil"/>
            </w:tcBorders>
            <w:shd w:val="clear" w:color="auto" w:fill="auto"/>
            <w:noWrap/>
            <w:vAlign w:val="center"/>
          </w:tcPr>
          <w:p w14:paraId="41217F3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部门收入总表</w:t>
            </w:r>
          </w:p>
        </w:tc>
      </w:tr>
      <w:tr w14:paraId="2684B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26" w:type="dxa"/>
            <w:tcBorders>
              <w:top w:val="nil"/>
              <w:left w:val="nil"/>
              <w:bottom w:val="nil"/>
              <w:right w:val="nil"/>
            </w:tcBorders>
            <w:shd w:val="clear" w:color="auto" w:fill="auto"/>
            <w:noWrap/>
            <w:vAlign w:val="center"/>
          </w:tcPr>
          <w:p w14:paraId="359380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ascii="宋体" w:hAnsi="宋体" w:eastAsia="宋体" w:cs="宋体"/>
                <w:spacing w:val="10"/>
                <w:szCs w:val="21"/>
              </w:rPr>
              <w:t>填报单位:</w:t>
            </w:r>
            <w:r>
              <w:rPr>
                <w:rFonts w:hint="eastAsia" w:ascii="宋体" w:hAnsi="宋体" w:eastAsia="宋体" w:cs="宋体"/>
                <w:i w:val="0"/>
                <w:iCs w:val="0"/>
                <w:color w:val="000000"/>
                <w:kern w:val="0"/>
                <w:sz w:val="24"/>
                <w:szCs w:val="24"/>
                <w:u w:val="none"/>
                <w:lang w:val="en-US" w:eastAsia="zh-CN" w:bidi="ar"/>
              </w:rPr>
              <w:t>[301002]信丰县殡葬管理所</w:t>
            </w:r>
          </w:p>
        </w:tc>
        <w:tc>
          <w:tcPr>
            <w:tcW w:w="2773" w:type="dxa"/>
            <w:tcBorders>
              <w:top w:val="nil"/>
              <w:left w:val="nil"/>
              <w:bottom w:val="nil"/>
              <w:right w:val="nil"/>
            </w:tcBorders>
            <w:shd w:val="clear" w:color="auto" w:fill="auto"/>
            <w:noWrap/>
            <w:vAlign w:val="bottom"/>
          </w:tcPr>
          <w:p w14:paraId="7D03CCE7">
            <w:pPr>
              <w:rPr>
                <w:rFonts w:hint="eastAsia" w:ascii="Calibri" w:hAnsi="Calibri" w:cs="Calibri"/>
                <w:i w:val="0"/>
                <w:iCs w:val="0"/>
                <w:color w:val="000000"/>
                <w:sz w:val="24"/>
                <w:szCs w:val="24"/>
                <w:u w:val="none"/>
              </w:rPr>
            </w:pPr>
          </w:p>
        </w:tc>
        <w:tc>
          <w:tcPr>
            <w:tcW w:w="936" w:type="dxa"/>
            <w:tcBorders>
              <w:top w:val="nil"/>
              <w:left w:val="nil"/>
              <w:bottom w:val="nil"/>
              <w:right w:val="nil"/>
            </w:tcBorders>
            <w:shd w:val="clear" w:color="auto" w:fill="auto"/>
            <w:noWrap/>
            <w:vAlign w:val="bottom"/>
          </w:tcPr>
          <w:p w14:paraId="6A3A0220">
            <w:pPr>
              <w:rPr>
                <w:rFonts w:hint="default" w:ascii="Calibri" w:hAnsi="Calibri" w:cs="Calibri"/>
                <w:i w:val="0"/>
                <w:iCs w:val="0"/>
                <w:color w:val="000000"/>
                <w:sz w:val="24"/>
                <w:szCs w:val="24"/>
                <w:u w:val="none"/>
              </w:rPr>
            </w:pPr>
          </w:p>
        </w:tc>
        <w:tc>
          <w:tcPr>
            <w:tcW w:w="483" w:type="dxa"/>
            <w:tcBorders>
              <w:top w:val="nil"/>
              <w:left w:val="nil"/>
              <w:bottom w:val="nil"/>
              <w:right w:val="nil"/>
            </w:tcBorders>
            <w:shd w:val="clear" w:color="auto" w:fill="auto"/>
            <w:noWrap/>
            <w:vAlign w:val="bottom"/>
          </w:tcPr>
          <w:p w14:paraId="61C5F3D5">
            <w:pPr>
              <w:rPr>
                <w:rFonts w:hint="default" w:ascii="Calibri" w:hAnsi="Calibri" w:cs="Calibri"/>
                <w:i w:val="0"/>
                <w:iCs w:val="0"/>
                <w:color w:val="000000"/>
                <w:sz w:val="24"/>
                <w:szCs w:val="24"/>
                <w:u w:val="none"/>
              </w:rPr>
            </w:pPr>
          </w:p>
        </w:tc>
        <w:tc>
          <w:tcPr>
            <w:tcW w:w="936" w:type="dxa"/>
            <w:tcBorders>
              <w:top w:val="nil"/>
              <w:left w:val="nil"/>
              <w:bottom w:val="nil"/>
              <w:right w:val="nil"/>
            </w:tcBorders>
            <w:shd w:val="clear" w:color="auto" w:fill="auto"/>
            <w:noWrap/>
            <w:vAlign w:val="bottom"/>
          </w:tcPr>
          <w:p w14:paraId="62A57CE8">
            <w:pPr>
              <w:rPr>
                <w:rFonts w:hint="default" w:ascii="Calibri" w:hAnsi="Calibri" w:cs="Calibri"/>
                <w:i w:val="0"/>
                <w:iCs w:val="0"/>
                <w:color w:val="000000"/>
                <w:sz w:val="24"/>
                <w:szCs w:val="24"/>
                <w:u w:val="none"/>
              </w:rPr>
            </w:pPr>
          </w:p>
        </w:tc>
        <w:tc>
          <w:tcPr>
            <w:tcW w:w="1001" w:type="dxa"/>
            <w:tcBorders>
              <w:top w:val="nil"/>
              <w:left w:val="nil"/>
              <w:bottom w:val="nil"/>
              <w:right w:val="nil"/>
            </w:tcBorders>
            <w:shd w:val="clear" w:color="auto" w:fill="auto"/>
            <w:noWrap/>
            <w:vAlign w:val="bottom"/>
          </w:tcPr>
          <w:p w14:paraId="68E4D0B7">
            <w:pPr>
              <w:rPr>
                <w:rFonts w:hint="default" w:ascii="Calibri" w:hAnsi="Calibri" w:cs="Calibri"/>
                <w:i w:val="0"/>
                <w:iCs w:val="0"/>
                <w:color w:val="000000"/>
                <w:sz w:val="24"/>
                <w:szCs w:val="24"/>
                <w:u w:val="none"/>
              </w:rPr>
            </w:pPr>
          </w:p>
        </w:tc>
        <w:tc>
          <w:tcPr>
            <w:tcW w:w="550" w:type="dxa"/>
            <w:tcBorders>
              <w:top w:val="nil"/>
              <w:left w:val="nil"/>
              <w:bottom w:val="nil"/>
              <w:right w:val="nil"/>
            </w:tcBorders>
            <w:shd w:val="clear" w:color="auto" w:fill="auto"/>
            <w:noWrap/>
            <w:vAlign w:val="bottom"/>
          </w:tcPr>
          <w:p w14:paraId="2B2553C8">
            <w:pPr>
              <w:rPr>
                <w:rFonts w:hint="default" w:ascii="Calibri" w:hAnsi="Calibri" w:cs="Calibri"/>
                <w:i w:val="0"/>
                <w:iCs w:val="0"/>
                <w:color w:val="000000"/>
                <w:sz w:val="24"/>
                <w:szCs w:val="24"/>
                <w:u w:val="none"/>
              </w:rPr>
            </w:pPr>
          </w:p>
        </w:tc>
        <w:tc>
          <w:tcPr>
            <w:tcW w:w="541" w:type="dxa"/>
            <w:tcBorders>
              <w:top w:val="nil"/>
              <w:left w:val="nil"/>
              <w:bottom w:val="nil"/>
              <w:right w:val="nil"/>
            </w:tcBorders>
            <w:shd w:val="clear" w:color="auto" w:fill="auto"/>
            <w:noWrap/>
            <w:vAlign w:val="bottom"/>
          </w:tcPr>
          <w:p w14:paraId="45C5CCC2">
            <w:pPr>
              <w:rPr>
                <w:rFonts w:hint="default" w:ascii="Calibri" w:hAnsi="Calibri" w:cs="Calibri"/>
                <w:i w:val="0"/>
                <w:iCs w:val="0"/>
                <w:color w:val="000000"/>
                <w:sz w:val="24"/>
                <w:szCs w:val="24"/>
                <w:u w:val="none"/>
              </w:rPr>
            </w:pPr>
          </w:p>
        </w:tc>
        <w:tc>
          <w:tcPr>
            <w:tcW w:w="522" w:type="dxa"/>
            <w:tcBorders>
              <w:top w:val="nil"/>
              <w:left w:val="nil"/>
              <w:bottom w:val="nil"/>
              <w:right w:val="nil"/>
            </w:tcBorders>
            <w:shd w:val="clear" w:color="auto" w:fill="auto"/>
            <w:noWrap/>
            <w:vAlign w:val="bottom"/>
          </w:tcPr>
          <w:p w14:paraId="36BD0B0C">
            <w:pPr>
              <w:rPr>
                <w:rFonts w:hint="default" w:ascii="Calibri" w:hAnsi="Calibri" w:cs="Calibri"/>
                <w:i w:val="0"/>
                <w:iCs w:val="0"/>
                <w:color w:val="000000"/>
                <w:sz w:val="24"/>
                <w:szCs w:val="24"/>
                <w:u w:val="none"/>
              </w:rPr>
            </w:pPr>
          </w:p>
        </w:tc>
        <w:tc>
          <w:tcPr>
            <w:tcW w:w="484" w:type="dxa"/>
            <w:tcBorders>
              <w:top w:val="nil"/>
              <w:left w:val="nil"/>
              <w:bottom w:val="nil"/>
              <w:right w:val="nil"/>
            </w:tcBorders>
            <w:shd w:val="clear" w:color="auto" w:fill="auto"/>
            <w:noWrap/>
            <w:vAlign w:val="bottom"/>
          </w:tcPr>
          <w:p w14:paraId="3BE2B02A">
            <w:pPr>
              <w:rPr>
                <w:rFonts w:hint="default" w:ascii="Calibri" w:hAnsi="Calibri" w:cs="Calibri"/>
                <w:i w:val="0"/>
                <w:iCs w:val="0"/>
                <w:color w:val="000000"/>
                <w:sz w:val="24"/>
                <w:szCs w:val="24"/>
                <w:u w:val="none"/>
              </w:rPr>
            </w:pPr>
          </w:p>
        </w:tc>
        <w:tc>
          <w:tcPr>
            <w:tcW w:w="522" w:type="dxa"/>
            <w:tcBorders>
              <w:top w:val="nil"/>
              <w:left w:val="nil"/>
              <w:bottom w:val="nil"/>
              <w:right w:val="nil"/>
            </w:tcBorders>
            <w:shd w:val="clear" w:color="auto" w:fill="auto"/>
            <w:noWrap/>
            <w:vAlign w:val="bottom"/>
          </w:tcPr>
          <w:p w14:paraId="6A117A00">
            <w:pPr>
              <w:rPr>
                <w:rFonts w:hint="default" w:ascii="Calibri" w:hAnsi="Calibri" w:cs="Calibri"/>
                <w:i w:val="0"/>
                <w:iCs w:val="0"/>
                <w:color w:val="000000"/>
                <w:sz w:val="24"/>
                <w:szCs w:val="24"/>
                <w:u w:val="none"/>
              </w:rPr>
            </w:pPr>
          </w:p>
        </w:tc>
        <w:tc>
          <w:tcPr>
            <w:tcW w:w="522" w:type="dxa"/>
            <w:tcBorders>
              <w:top w:val="nil"/>
              <w:left w:val="nil"/>
              <w:bottom w:val="nil"/>
              <w:right w:val="nil"/>
            </w:tcBorders>
            <w:shd w:val="clear" w:color="auto" w:fill="auto"/>
            <w:noWrap/>
            <w:vAlign w:val="bottom"/>
          </w:tcPr>
          <w:p w14:paraId="45847052">
            <w:pPr>
              <w:rPr>
                <w:rFonts w:hint="default" w:ascii="Calibri" w:hAnsi="Calibri" w:cs="Calibri"/>
                <w:i w:val="0"/>
                <w:iCs w:val="0"/>
                <w:color w:val="000000"/>
                <w:sz w:val="24"/>
                <w:szCs w:val="24"/>
                <w:u w:val="none"/>
              </w:rPr>
            </w:pPr>
          </w:p>
        </w:tc>
        <w:tc>
          <w:tcPr>
            <w:tcW w:w="503" w:type="dxa"/>
            <w:tcBorders>
              <w:top w:val="nil"/>
              <w:left w:val="nil"/>
              <w:bottom w:val="nil"/>
              <w:right w:val="nil"/>
            </w:tcBorders>
            <w:shd w:val="clear" w:color="auto" w:fill="auto"/>
            <w:noWrap/>
            <w:vAlign w:val="bottom"/>
          </w:tcPr>
          <w:p w14:paraId="7A3FD135">
            <w:pPr>
              <w:rPr>
                <w:rFonts w:hint="default" w:ascii="Calibri" w:hAnsi="Calibri" w:cs="Calibri"/>
                <w:i w:val="0"/>
                <w:iCs w:val="0"/>
                <w:color w:val="000000"/>
                <w:sz w:val="24"/>
                <w:szCs w:val="24"/>
                <w:u w:val="none"/>
              </w:rPr>
            </w:pPr>
          </w:p>
        </w:tc>
        <w:tc>
          <w:tcPr>
            <w:tcW w:w="715" w:type="dxa"/>
            <w:tcBorders>
              <w:top w:val="nil"/>
              <w:left w:val="nil"/>
              <w:bottom w:val="nil"/>
              <w:right w:val="nil"/>
            </w:tcBorders>
            <w:shd w:val="clear" w:color="auto" w:fill="auto"/>
            <w:noWrap/>
            <w:vAlign w:val="bottom"/>
          </w:tcPr>
          <w:p w14:paraId="24CA25C1">
            <w:pPr>
              <w:rPr>
                <w:rFonts w:hint="default" w:ascii="Calibri" w:hAnsi="Calibri" w:cs="Calibri"/>
                <w:i w:val="0"/>
                <w:iCs w:val="0"/>
                <w:color w:val="000000"/>
                <w:sz w:val="24"/>
                <w:szCs w:val="24"/>
                <w:u w:val="none"/>
              </w:rPr>
            </w:pPr>
          </w:p>
        </w:tc>
        <w:tc>
          <w:tcPr>
            <w:tcW w:w="1454" w:type="dxa"/>
            <w:tcBorders>
              <w:top w:val="nil"/>
              <w:left w:val="nil"/>
              <w:bottom w:val="nil"/>
              <w:right w:val="nil"/>
            </w:tcBorders>
            <w:shd w:val="clear" w:color="auto" w:fill="auto"/>
            <w:noWrap/>
            <w:vAlign w:val="center"/>
          </w:tcPr>
          <w:p w14:paraId="43EA6CA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43FDF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1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B8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功能科目编码</w:t>
            </w:r>
          </w:p>
        </w:tc>
        <w:tc>
          <w:tcPr>
            <w:tcW w:w="27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A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功能科目名称</w:t>
            </w:r>
          </w:p>
        </w:tc>
        <w:tc>
          <w:tcPr>
            <w:tcW w:w="936" w:type="dxa"/>
            <w:vMerge w:val="restart"/>
            <w:tcBorders>
              <w:top w:val="single" w:color="000000" w:sz="4" w:space="0"/>
              <w:left w:val="nil"/>
              <w:bottom w:val="single" w:color="000000" w:sz="4" w:space="0"/>
              <w:right w:val="single" w:color="000000" w:sz="4" w:space="0"/>
            </w:tcBorders>
            <w:shd w:val="clear" w:color="auto" w:fill="auto"/>
            <w:noWrap/>
            <w:vAlign w:val="center"/>
          </w:tcPr>
          <w:p w14:paraId="1C9201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DA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w:t>
            </w:r>
          </w:p>
        </w:tc>
        <w:tc>
          <w:tcPr>
            <w:tcW w:w="30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E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财政拨款</w:t>
            </w:r>
          </w:p>
        </w:tc>
        <w:tc>
          <w:tcPr>
            <w:tcW w:w="522" w:type="dxa"/>
            <w:vMerge w:val="restart"/>
            <w:tcBorders>
              <w:top w:val="single" w:color="000000" w:sz="4" w:space="0"/>
              <w:left w:val="single" w:color="000000" w:sz="4" w:space="0"/>
              <w:bottom w:val="single" w:color="000000" w:sz="4" w:space="0"/>
              <w:right w:val="nil"/>
            </w:tcBorders>
            <w:shd w:val="clear" w:color="auto" w:fill="auto"/>
            <w:vAlign w:val="center"/>
          </w:tcPr>
          <w:p w14:paraId="31EF8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教育收费资金收入</w:t>
            </w:r>
          </w:p>
        </w:tc>
        <w:tc>
          <w:tcPr>
            <w:tcW w:w="484" w:type="dxa"/>
            <w:vMerge w:val="restart"/>
            <w:tcBorders>
              <w:top w:val="single" w:color="000000" w:sz="4" w:space="0"/>
              <w:left w:val="single" w:color="000000" w:sz="4" w:space="0"/>
              <w:bottom w:val="single" w:color="000000" w:sz="4" w:space="0"/>
              <w:right w:val="nil"/>
            </w:tcBorders>
            <w:shd w:val="clear" w:color="auto" w:fill="auto"/>
            <w:vAlign w:val="center"/>
          </w:tcPr>
          <w:p w14:paraId="1CDE3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事业收入</w:t>
            </w:r>
          </w:p>
        </w:tc>
        <w:tc>
          <w:tcPr>
            <w:tcW w:w="522" w:type="dxa"/>
            <w:vMerge w:val="restart"/>
            <w:tcBorders>
              <w:top w:val="single" w:color="000000" w:sz="4" w:space="0"/>
              <w:left w:val="single" w:color="000000" w:sz="4" w:space="0"/>
              <w:bottom w:val="single" w:color="000000" w:sz="4" w:space="0"/>
              <w:right w:val="nil"/>
            </w:tcBorders>
            <w:shd w:val="clear" w:color="auto" w:fill="auto"/>
            <w:vAlign w:val="center"/>
          </w:tcPr>
          <w:p w14:paraId="67615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事业单位经营收入</w:t>
            </w:r>
          </w:p>
        </w:tc>
        <w:tc>
          <w:tcPr>
            <w:tcW w:w="522" w:type="dxa"/>
            <w:vMerge w:val="restart"/>
            <w:tcBorders>
              <w:top w:val="single" w:color="000000" w:sz="4" w:space="0"/>
              <w:left w:val="single" w:color="000000" w:sz="4" w:space="0"/>
              <w:bottom w:val="single" w:color="000000" w:sz="4" w:space="0"/>
              <w:right w:val="nil"/>
            </w:tcBorders>
            <w:shd w:val="clear" w:color="auto" w:fill="auto"/>
            <w:vAlign w:val="center"/>
          </w:tcPr>
          <w:p w14:paraId="04953A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附属单位上缴收入</w:t>
            </w:r>
          </w:p>
        </w:tc>
        <w:tc>
          <w:tcPr>
            <w:tcW w:w="503" w:type="dxa"/>
            <w:vMerge w:val="restart"/>
            <w:tcBorders>
              <w:top w:val="single" w:color="000000" w:sz="4" w:space="0"/>
              <w:left w:val="single" w:color="000000" w:sz="4" w:space="0"/>
              <w:bottom w:val="single" w:color="000000" w:sz="4" w:space="0"/>
              <w:right w:val="nil"/>
            </w:tcBorders>
            <w:shd w:val="clear" w:color="auto" w:fill="auto"/>
            <w:vAlign w:val="center"/>
          </w:tcPr>
          <w:p w14:paraId="116206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上级补助收入</w:t>
            </w:r>
          </w:p>
        </w:tc>
        <w:tc>
          <w:tcPr>
            <w:tcW w:w="715" w:type="dxa"/>
            <w:vMerge w:val="restart"/>
            <w:tcBorders>
              <w:top w:val="single" w:color="000000" w:sz="4" w:space="0"/>
              <w:left w:val="single" w:color="000000" w:sz="4" w:space="0"/>
              <w:bottom w:val="single" w:color="000000" w:sz="4" w:space="0"/>
              <w:right w:val="nil"/>
            </w:tcBorders>
            <w:shd w:val="clear" w:color="auto" w:fill="auto"/>
            <w:vAlign w:val="center"/>
          </w:tcPr>
          <w:p w14:paraId="1BAF38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其他收入</w:t>
            </w:r>
          </w:p>
        </w:tc>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6A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使用非财政拨款结余</w:t>
            </w:r>
          </w:p>
        </w:tc>
      </w:tr>
      <w:tr w14:paraId="5CA2E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2" w:hRule="atLeast"/>
        </w:trPr>
        <w:tc>
          <w:tcPr>
            <w:tcW w:w="31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2D6E">
            <w:pPr>
              <w:jc w:val="center"/>
              <w:rPr>
                <w:rFonts w:hint="eastAsia" w:ascii="宋体" w:hAnsi="宋体" w:eastAsia="宋体" w:cs="宋体"/>
                <w:i w:val="0"/>
                <w:iCs w:val="0"/>
                <w:color w:val="000000"/>
                <w:sz w:val="24"/>
                <w:szCs w:val="24"/>
                <w:u w:val="none"/>
              </w:rPr>
            </w:pP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436E">
            <w:pPr>
              <w:jc w:val="center"/>
              <w:rPr>
                <w:rFonts w:hint="eastAsia" w:ascii="宋体" w:hAnsi="宋体" w:eastAsia="宋体" w:cs="宋体"/>
                <w:i w:val="0"/>
                <w:iCs w:val="0"/>
                <w:color w:val="000000"/>
                <w:sz w:val="24"/>
                <w:szCs w:val="24"/>
                <w:u w:val="none"/>
              </w:rPr>
            </w:pPr>
          </w:p>
        </w:tc>
        <w:tc>
          <w:tcPr>
            <w:tcW w:w="93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E2B8563">
            <w:pPr>
              <w:jc w:val="center"/>
              <w:rPr>
                <w:rFonts w:hint="eastAsia" w:ascii="宋体" w:hAnsi="宋体" w:eastAsia="宋体" w:cs="宋体"/>
                <w:i w:val="0"/>
                <w:iCs w:val="0"/>
                <w:color w:val="000000"/>
                <w:sz w:val="24"/>
                <w:szCs w:val="24"/>
                <w:u w:val="none"/>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C2937">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4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6C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一般公共预算拨款收入</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4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政府性基金预算拨款收入</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83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国有资本经营预算收入</w:t>
            </w:r>
          </w:p>
        </w:tc>
        <w:tc>
          <w:tcPr>
            <w:tcW w:w="522" w:type="dxa"/>
            <w:vMerge w:val="continue"/>
            <w:tcBorders>
              <w:top w:val="single" w:color="000000" w:sz="4" w:space="0"/>
              <w:left w:val="single" w:color="000000" w:sz="4" w:space="0"/>
              <w:bottom w:val="single" w:color="000000" w:sz="4" w:space="0"/>
              <w:right w:val="nil"/>
            </w:tcBorders>
            <w:shd w:val="clear" w:color="auto" w:fill="auto"/>
            <w:vAlign w:val="center"/>
          </w:tcPr>
          <w:p w14:paraId="46BCA0FE">
            <w:pPr>
              <w:jc w:val="center"/>
              <w:rPr>
                <w:rFonts w:hint="eastAsia" w:ascii="宋体" w:hAnsi="宋体" w:eastAsia="宋体" w:cs="宋体"/>
                <w:i w:val="0"/>
                <w:iCs w:val="0"/>
                <w:color w:val="000000"/>
                <w:sz w:val="24"/>
                <w:szCs w:val="24"/>
                <w:u w:val="none"/>
              </w:rPr>
            </w:pPr>
          </w:p>
        </w:tc>
        <w:tc>
          <w:tcPr>
            <w:tcW w:w="484" w:type="dxa"/>
            <w:vMerge w:val="continue"/>
            <w:tcBorders>
              <w:top w:val="single" w:color="000000" w:sz="4" w:space="0"/>
              <w:left w:val="single" w:color="000000" w:sz="4" w:space="0"/>
              <w:bottom w:val="single" w:color="000000" w:sz="4" w:space="0"/>
              <w:right w:val="nil"/>
            </w:tcBorders>
            <w:shd w:val="clear" w:color="auto" w:fill="auto"/>
            <w:vAlign w:val="center"/>
          </w:tcPr>
          <w:p w14:paraId="722DE3A2">
            <w:pPr>
              <w:jc w:val="center"/>
              <w:rPr>
                <w:rFonts w:hint="eastAsia" w:ascii="宋体" w:hAnsi="宋体" w:eastAsia="宋体" w:cs="宋体"/>
                <w:i w:val="0"/>
                <w:iCs w:val="0"/>
                <w:color w:val="000000"/>
                <w:sz w:val="24"/>
                <w:szCs w:val="24"/>
                <w:u w:val="none"/>
              </w:rPr>
            </w:pPr>
          </w:p>
        </w:tc>
        <w:tc>
          <w:tcPr>
            <w:tcW w:w="522" w:type="dxa"/>
            <w:vMerge w:val="continue"/>
            <w:tcBorders>
              <w:top w:val="single" w:color="000000" w:sz="4" w:space="0"/>
              <w:left w:val="single" w:color="000000" w:sz="4" w:space="0"/>
              <w:bottom w:val="single" w:color="000000" w:sz="4" w:space="0"/>
              <w:right w:val="nil"/>
            </w:tcBorders>
            <w:shd w:val="clear" w:color="auto" w:fill="auto"/>
            <w:vAlign w:val="center"/>
          </w:tcPr>
          <w:p w14:paraId="6744FC64">
            <w:pPr>
              <w:jc w:val="center"/>
              <w:rPr>
                <w:rFonts w:hint="eastAsia" w:ascii="宋体" w:hAnsi="宋体" w:eastAsia="宋体" w:cs="宋体"/>
                <w:i w:val="0"/>
                <w:iCs w:val="0"/>
                <w:color w:val="000000"/>
                <w:sz w:val="24"/>
                <w:szCs w:val="24"/>
                <w:u w:val="none"/>
              </w:rPr>
            </w:pPr>
          </w:p>
        </w:tc>
        <w:tc>
          <w:tcPr>
            <w:tcW w:w="522" w:type="dxa"/>
            <w:vMerge w:val="continue"/>
            <w:tcBorders>
              <w:top w:val="single" w:color="000000" w:sz="4" w:space="0"/>
              <w:left w:val="single" w:color="000000" w:sz="4" w:space="0"/>
              <w:bottom w:val="single" w:color="000000" w:sz="4" w:space="0"/>
              <w:right w:val="nil"/>
            </w:tcBorders>
            <w:shd w:val="clear" w:color="auto" w:fill="auto"/>
            <w:vAlign w:val="center"/>
          </w:tcPr>
          <w:p w14:paraId="380E3BDC">
            <w:pPr>
              <w:jc w:val="center"/>
              <w:rPr>
                <w:rFonts w:hint="eastAsia" w:ascii="宋体" w:hAnsi="宋体" w:eastAsia="宋体" w:cs="宋体"/>
                <w:i w:val="0"/>
                <w:iCs w:val="0"/>
                <w:color w:val="000000"/>
                <w:sz w:val="24"/>
                <w:szCs w:val="24"/>
                <w:u w:val="none"/>
              </w:rPr>
            </w:pPr>
          </w:p>
        </w:tc>
        <w:tc>
          <w:tcPr>
            <w:tcW w:w="503" w:type="dxa"/>
            <w:vMerge w:val="continue"/>
            <w:tcBorders>
              <w:top w:val="single" w:color="000000" w:sz="4" w:space="0"/>
              <w:left w:val="single" w:color="000000" w:sz="4" w:space="0"/>
              <w:bottom w:val="single" w:color="000000" w:sz="4" w:space="0"/>
              <w:right w:val="nil"/>
            </w:tcBorders>
            <w:shd w:val="clear" w:color="auto" w:fill="auto"/>
            <w:vAlign w:val="center"/>
          </w:tcPr>
          <w:p w14:paraId="055EAAFB">
            <w:pPr>
              <w:jc w:val="center"/>
              <w:rPr>
                <w:rFonts w:hint="eastAsia" w:ascii="宋体" w:hAnsi="宋体" w:eastAsia="宋体" w:cs="宋体"/>
                <w:i w:val="0"/>
                <w:iCs w:val="0"/>
                <w:color w:val="000000"/>
                <w:sz w:val="24"/>
                <w:szCs w:val="24"/>
                <w:u w:val="none"/>
              </w:rPr>
            </w:pPr>
          </w:p>
        </w:tc>
        <w:tc>
          <w:tcPr>
            <w:tcW w:w="715" w:type="dxa"/>
            <w:vMerge w:val="continue"/>
            <w:tcBorders>
              <w:top w:val="single" w:color="000000" w:sz="4" w:space="0"/>
              <w:left w:val="single" w:color="000000" w:sz="4" w:space="0"/>
              <w:bottom w:val="single" w:color="000000" w:sz="4" w:space="0"/>
              <w:right w:val="nil"/>
            </w:tcBorders>
            <w:shd w:val="clear" w:color="auto" w:fill="auto"/>
            <w:vAlign w:val="center"/>
          </w:tcPr>
          <w:p w14:paraId="69B922C7">
            <w:pPr>
              <w:jc w:val="center"/>
              <w:rPr>
                <w:rFonts w:hint="eastAsia" w:ascii="宋体" w:hAnsi="宋体" w:eastAsia="宋体" w:cs="宋体"/>
                <w:i w:val="0"/>
                <w:iCs w:val="0"/>
                <w:color w:val="000000"/>
                <w:sz w:val="24"/>
                <w:szCs w:val="24"/>
                <w:u w:val="none"/>
              </w:rPr>
            </w:pPr>
          </w:p>
        </w:tc>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A5DFE">
            <w:pPr>
              <w:jc w:val="center"/>
              <w:rPr>
                <w:rFonts w:hint="eastAsia" w:ascii="宋体" w:hAnsi="宋体" w:eastAsia="宋体" w:cs="宋体"/>
                <w:i w:val="0"/>
                <w:iCs w:val="0"/>
                <w:color w:val="000000"/>
                <w:sz w:val="24"/>
                <w:szCs w:val="24"/>
                <w:u w:val="none"/>
              </w:rPr>
            </w:pPr>
          </w:p>
        </w:tc>
      </w:tr>
      <w:tr w14:paraId="13FD1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126" w:type="dxa"/>
            <w:tcBorders>
              <w:top w:val="nil"/>
              <w:left w:val="single" w:color="000000" w:sz="4" w:space="0"/>
              <w:bottom w:val="nil"/>
              <w:right w:val="single" w:color="000000" w:sz="4" w:space="0"/>
            </w:tcBorders>
            <w:shd w:val="clear" w:color="auto" w:fill="auto"/>
            <w:noWrap/>
            <w:vAlign w:val="center"/>
          </w:tcPr>
          <w:p w14:paraId="3DE9D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773" w:type="dxa"/>
            <w:tcBorders>
              <w:top w:val="nil"/>
              <w:left w:val="single" w:color="000000" w:sz="4" w:space="0"/>
              <w:bottom w:val="nil"/>
              <w:right w:val="single" w:color="000000" w:sz="4" w:space="0"/>
            </w:tcBorders>
            <w:shd w:val="clear" w:color="auto" w:fill="auto"/>
            <w:noWrap/>
            <w:vAlign w:val="center"/>
          </w:tcPr>
          <w:p w14:paraId="04FDEB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36" w:type="dxa"/>
            <w:tcBorders>
              <w:top w:val="nil"/>
              <w:left w:val="single" w:color="000000" w:sz="4" w:space="0"/>
              <w:bottom w:val="nil"/>
              <w:right w:val="single" w:color="000000" w:sz="4" w:space="0"/>
            </w:tcBorders>
            <w:shd w:val="clear" w:color="auto" w:fill="auto"/>
            <w:noWrap/>
            <w:vAlign w:val="center"/>
          </w:tcPr>
          <w:p w14:paraId="1F00C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3" w:type="dxa"/>
            <w:tcBorders>
              <w:top w:val="nil"/>
              <w:left w:val="single" w:color="000000" w:sz="4" w:space="0"/>
              <w:bottom w:val="nil"/>
              <w:right w:val="single" w:color="000000" w:sz="4" w:space="0"/>
            </w:tcBorders>
            <w:shd w:val="clear" w:color="auto" w:fill="auto"/>
            <w:noWrap/>
            <w:vAlign w:val="center"/>
          </w:tcPr>
          <w:p w14:paraId="6435F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36" w:type="dxa"/>
            <w:tcBorders>
              <w:top w:val="nil"/>
              <w:left w:val="single" w:color="000000" w:sz="4" w:space="0"/>
              <w:bottom w:val="nil"/>
              <w:right w:val="single" w:color="000000" w:sz="4" w:space="0"/>
            </w:tcBorders>
            <w:shd w:val="clear" w:color="auto" w:fill="auto"/>
            <w:noWrap/>
            <w:vAlign w:val="center"/>
          </w:tcPr>
          <w:p w14:paraId="03026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01" w:type="dxa"/>
            <w:tcBorders>
              <w:top w:val="nil"/>
              <w:left w:val="single" w:color="000000" w:sz="4" w:space="0"/>
              <w:bottom w:val="nil"/>
              <w:right w:val="single" w:color="000000" w:sz="4" w:space="0"/>
            </w:tcBorders>
            <w:shd w:val="clear" w:color="auto" w:fill="auto"/>
            <w:noWrap/>
            <w:vAlign w:val="center"/>
          </w:tcPr>
          <w:p w14:paraId="4A810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9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1" w:type="dxa"/>
            <w:tcBorders>
              <w:top w:val="nil"/>
              <w:left w:val="single" w:color="000000" w:sz="4" w:space="0"/>
              <w:bottom w:val="nil"/>
              <w:right w:val="single" w:color="000000" w:sz="4" w:space="0"/>
            </w:tcBorders>
            <w:shd w:val="clear" w:color="auto" w:fill="auto"/>
            <w:noWrap/>
            <w:vAlign w:val="center"/>
          </w:tcPr>
          <w:p w14:paraId="7E98F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2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84" w:type="dxa"/>
            <w:tcBorders>
              <w:top w:val="nil"/>
              <w:left w:val="single" w:color="000000" w:sz="4" w:space="0"/>
              <w:bottom w:val="nil"/>
              <w:right w:val="single" w:color="000000" w:sz="4" w:space="0"/>
            </w:tcBorders>
            <w:shd w:val="clear" w:color="auto" w:fill="auto"/>
            <w:noWrap/>
            <w:vAlign w:val="center"/>
          </w:tcPr>
          <w:p w14:paraId="38B7B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22" w:type="dxa"/>
            <w:tcBorders>
              <w:top w:val="nil"/>
              <w:left w:val="single" w:color="000000" w:sz="4" w:space="0"/>
              <w:bottom w:val="nil"/>
              <w:right w:val="single" w:color="000000" w:sz="4" w:space="0"/>
            </w:tcBorders>
            <w:shd w:val="clear" w:color="auto" w:fill="auto"/>
            <w:noWrap/>
            <w:vAlign w:val="center"/>
          </w:tcPr>
          <w:p w14:paraId="3A03F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22" w:type="dxa"/>
            <w:tcBorders>
              <w:top w:val="nil"/>
              <w:left w:val="single" w:color="000000" w:sz="4" w:space="0"/>
              <w:bottom w:val="nil"/>
              <w:right w:val="single" w:color="000000" w:sz="4" w:space="0"/>
            </w:tcBorders>
            <w:shd w:val="clear" w:color="auto" w:fill="auto"/>
            <w:noWrap/>
            <w:vAlign w:val="center"/>
          </w:tcPr>
          <w:p w14:paraId="1064E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03" w:type="dxa"/>
            <w:tcBorders>
              <w:top w:val="nil"/>
              <w:left w:val="single" w:color="000000" w:sz="4" w:space="0"/>
              <w:bottom w:val="nil"/>
              <w:right w:val="single" w:color="000000" w:sz="4" w:space="0"/>
            </w:tcBorders>
            <w:shd w:val="clear" w:color="auto" w:fill="auto"/>
            <w:noWrap/>
            <w:vAlign w:val="center"/>
          </w:tcPr>
          <w:p w14:paraId="4387A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15" w:type="dxa"/>
            <w:tcBorders>
              <w:top w:val="nil"/>
              <w:left w:val="single" w:color="000000" w:sz="4" w:space="0"/>
              <w:bottom w:val="nil"/>
              <w:right w:val="single" w:color="000000" w:sz="4" w:space="0"/>
            </w:tcBorders>
            <w:shd w:val="clear" w:color="auto" w:fill="auto"/>
            <w:noWrap/>
            <w:vAlign w:val="center"/>
          </w:tcPr>
          <w:p w14:paraId="2AE95D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54" w:type="dxa"/>
            <w:tcBorders>
              <w:top w:val="nil"/>
              <w:left w:val="single" w:color="000000" w:sz="4" w:space="0"/>
              <w:bottom w:val="nil"/>
              <w:right w:val="single" w:color="000000" w:sz="4" w:space="0"/>
            </w:tcBorders>
            <w:shd w:val="clear" w:color="auto" w:fill="auto"/>
            <w:noWrap/>
            <w:vAlign w:val="center"/>
          </w:tcPr>
          <w:p w14:paraId="69E828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45BC9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45CC">
            <w:pPr>
              <w:rPr>
                <w:rFonts w:hint="eastAsia" w:ascii="宋体" w:hAnsi="宋体" w:eastAsia="宋体" w:cs="宋体"/>
                <w:i w:val="0"/>
                <w:iCs w:val="0"/>
                <w:color w:val="000000"/>
                <w:sz w:val="24"/>
                <w:szCs w:val="24"/>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DF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D1D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870.60</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019B">
            <w:pPr>
              <w:jc w:val="righ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CA3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869.60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95A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869.60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A93B">
            <w:pPr>
              <w:rPr>
                <w:rFonts w:hint="eastAsia" w:ascii="宋体" w:hAnsi="宋体" w:eastAsia="宋体" w:cs="宋体"/>
                <w:i w:val="0"/>
                <w:iCs w:val="0"/>
                <w:color w:val="000000"/>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012D">
            <w:pPr>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A5DF8">
            <w:pPr>
              <w:rPr>
                <w:rFonts w:hint="eastAsia" w:ascii="宋体" w:hAnsi="宋体" w:eastAsia="宋体" w:cs="宋体"/>
                <w:i w:val="0"/>
                <w:iCs w:val="0"/>
                <w:color w:val="000000"/>
                <w:sz w:val="24"/>
                <w:szCs w:val="24"/>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18C1">
            <w:pPr>
              <w:jc w:val="right"/>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4F36">
            <w:pPr>
              <w:jc w:val="right"/>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C245">
            <w:pPr>
              <w:jc w:val="right"/>
              <w:rPr>
                <w:rFonts w:hint="eastAsia" w:ascii="宋体" w:hAnsi="宋体" w:eastAsia="宋体" w:cs="宋体"/>
                <w:i w:val="0"/>
                <w:iCs w:val="0"/>
                <w:color w:val="000000"/>
                <w:sz w:val="24"/>
                <w:szCs w:val="24"/>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79EF">
            <w:pPr>
              <w:jc w:val="right"/>
              <w:rPr>
                <w:rFonts w:hint="eastAsia" w:ascii="宋体" w:hAnsi="宋体" w:eastAsia="宋体" w:cs="宋体"/>
                <w:i w:val="0"/>
                <w:iCs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0E3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7BCD">
            <w:pPr>
              <w:jc w:val="right"/>
              <w:rPr>
                <w:rFonts w:hint="eastAsia" w:ascii="宋体" w:hAnsi="宋体" w:eastAsia="宋体" w:cs="宋体"/>
                <w:i w:val="0"/>
                <w:iCs w:val="0"/>
                <w:color w:val="000000"/>
                <w:sz w:val="24"/>
                <w:szCs w:val="24"/>
                <w:u w:val="none"/>
              </w:rPr>
            </w:pPr>
          </w:p>
        </w:tc>
      </w:tr>
      <w:tr w14:paraId="1FA93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3E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0D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社会保障和就业支出</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A3E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861.45</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9940">
            <w:pPr>
              <w:jc w:val="righ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F02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861.45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E8E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861.45</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F549">
            <w:pPr>
              <w:rPr>
                <w:rFonts w:hint="eastAsia" w:ascii="宋体" w:hAnsi="宋体" w:eastAsia="宋体" w:cs="宋体"/>
                <w:i w:val="0"/>
                <w:iCs w:val="0"/>
                <w:color w:val="000000"/>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FCAD">
            <w:pPr>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6358">
            <w:pPr>
              <w:rPr>
                <w:rFonts w:hint="eastAsia" w:ascii="宋体" w:hAnsi="宋体" w:eastAsia="宋体" w:cs="宋体"/>
                <w:i w:val="0"/>
                <w:iCs w:val="0"/>
                <w:color w:val="000000"/>
                <w:sz w:val="24"/>
                <w:szCs w:val="24"/>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4D16">
            <w:pPr>
              <w:jc w:val="right"/>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2305">
            <w:pPr>
              <w:jc w:val="right"/>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0A73">
            <w:pPr>
              <w:jc w:val="right"/>
              <w:rPr>
                <w:rFonts w:hint="eastAsia" w:ascii="宋体" w:hAnsi="宋体" w:eastAsia="宋体" w:cs="宋体"/>
                <w:i w:val="0"/>
                <w:iCs w:val="0"/>
                <w:color w:val="000000"/>
                <w:sz w:val="24"/>
                <w:szCs w:val="24"/>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D822">
            <w:pPr>
              <w:jc w:val="right"/>
              <w:rPr>
                <w:rFonts w:hint="eastAsia" w:ascii="宋体" w:hAnsi="宋体" w:eastAsia="宋体" w:cs="宋体"/>
                <w:i w:val="0"/>
                <w:iCs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5F7F">
            <w:pPr>
              <w:jc w:val="right"/>
              <w:rPr>
                <w:rFonts w:hint="eastAsia" w:ascii="宋体" w:hAnsi="宋体" w:eastAsia="宋体" w:cs="宋体"/>
                <w:i w:val="0"/>
                <w:iCs w:val="0"/>
                <w:color w:val="000000"/>
                <w:sz w:val="24"/>
                <w:szCs w:val="24"/>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EBC5">
            <w:pPr>
              <w:jc w:val="right"/>
              <w:rPr>
                <w:rFonts w:hint="eastAsia" w:ascii="宋体" w:hAnsi="宋体" w:eastAsia="宋体" w:cs="宋体"/>
                <w:i w:val="0"/>
                <w:iCs w:val="0"/>
                <w:color w:val="000000"/>
                <w:sz w:val="24"/>
                <w:szCs w:val="24"/>
                <w:u w:val="none"/>
              </w:rPr>
            </w:pPr>
          </w:p>
        </w:tc>
      </w:tr>
      <w:tr w14:paraId="473AC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2E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05</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A6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行政事业单位养老支出</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FE2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6.79</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DA3A">
            <w:pPr>
              <w:jc w:val="righ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A74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6.79</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CA1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6.79</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EC13">
            <w:pPr>
              <w:rPr>
                <w:rFonts w:hint="eastAsia" w:ascii="宋体" w:hAnsi="宋体" w:eastAsia="宋体" w:cs="宋体"/>
                <w:i w:val="0"/>
                <w:iCs w:val="0"/>
                <w:color w:val="000000"/>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4D87">
            <w:pPr>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D623">
            <w:pPr>
              <w:rPr>
                <w:rFonts w:hint="eastAsia" w:ascii="宋体" w:hAnsi="宋体" w:eastAsia="宋体" w:cs="宋体"/>
                <w:i w:val="0"/>
                <w:iCs w:val="0"/>
                <w:color w:val="000000"/>
                <w:sz w:val="24"/>
                <w:szCs w:val="24"/>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0367">
            <w:pPr>
              <w:jc w:val="right"/>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99F4">
            <w:pPr>
              <w:jc w:val="right"/>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B32F">
            <w:pPr>
              <w:jc w:val="right"/>
              <w:rPr>
                <w:rFonts w:hint="eastAsia" w:ascii="宋体" w:hAnsi="宋体" w:eastAsia="宋体" w:cs="宋体"/>
                <w:i w:val="0"/>
                <w:iCs w:val="0"/>
                <w:color w:val="000000"/>
                <w:sz w:val="24"/>
                <w:szCs w:val="24"/>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A2ED">
            <w:pPr>
              <w:jc w:val="right"/>
              <w:rPr>
                <w:rFonts w:hint="eastAsia" w:ascii="宋体" w:hAnsi="宋体" w:eastAsia="宋体" w:cs="宋体"/>
                <w:i w:val="0"/>
                <w:iCs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54FA">
            <w:pPr>
              <w:jc w:val="right"/>
              <w:rPr>
                <w:rFonts w:hint="eastAsia" w:ascii="宋体" w:hAnsi="宋体" w:eastAsia="宋体" w:cs="宋体"/>
                <w:i w:val="0"/>
                <w:iCs w:val="0"/>
                <w:color w:val="000000"/>
                <w:sz w:val="24"/>
                <w:szCs w:val="24"/>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BC34">
            <w:pPr>
              <w:jc w:val="right"/>
              <w:rPr>
                <w:rFonts w:hint="eastAsia" w:ascii="宋体" w:hAnsi="宋体" w:eastAsia="宋体" w:cs="宋体"/>
                <w:i w:val="0"/>
                <w:iCs w:val="0"/>
                <w:color w:val="000000"/>
                <w:sz w:val="24"/>
                <w:szCs w:val="24"/>
                <w:u w:val="none"/>
              </w:rPr>
            </w:pPr>
          </w:p>
        </w:tc>
      </w:tr>
      <w:tr w14:paraId="3E802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1A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2080505</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81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机关事业单位基本养老保险缴费支出</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39D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6.79</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486A">
            <w:pPr>
              <w:jc w:val="righ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20B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6.79</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FA7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6.79</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C5A6">
            <w:pPr>
              <w:rPr>
                <w:rFonts w:hint="eastAsia" w:ascii="宋体" w:hAnsi="宋体" w:eastAsia="宋体" w:cs="宋体"/>
                <w:i w:val="0"/>
                <w:iCs w:val="0"/>
                <w:color w:val="000000"/>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6D88">
            <w:pPr>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8332">
            <w:pPr>
              <w:rPr>
                <w:rFonts w:hint="eastAsia" w:ascii="宋体" w:hAnsi="宋体" w:eastAsia="宋体" w:cs="宋体"/>
                <w:i w:val="0"/>
                <w:iCs w:val="0"/>
                <w:color w:val="000000"/>
                <w:sz w:val="24"/>
                <w:szCs w:val="24"/>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7307">
            <w:pPr>
              <w:jc w:val="right"/>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478F">
            <w:pPr>
              <w:jc w:val="right"/>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5E70">
            <w:pPr>
              <w:jc w:val="right"/>
              <w:rPr>
                <w:rFonts w:hint="eastAsia" w:ascii="宋体" w:hAnsi="宋体" w:eastAsia="宋体" w:cs="宋体"/>
                <w:i w:val="0"/>
                <w:iCs w:val="0"/>
                <w:color w:val="000000"/>
                <w:sz w:val="24"/>
                <w:szCs w:val="24"/>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7F44">
            <w:pPr>
              <w:jc w:val="right"/>
              <w:rPr>
                <w:rFonts w:hint="eastAsia" w:ascii="宋体" w:hAnsi="宋体" w:eastAsia="宋体" w:cs="宋体"/>
                <w:i w:val="0"/>
                <w:iCs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5305">
            <w:pPr>
              <w:jc w:val="right"/>
              <w:rPr>
                <w:rFonts w:hint="eastAsia" w:ascii="宋体" w:hAnsi="宋体" w:eastAsia="宋体" w:cs="宋体"/>
                <w:i w:val="0"/>
                <w:iCs w:val="0"/>
                <w:color w:val="000000"/>
                <w:sz w:val="24"/>
                <w:szCs w:val="24"/>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0A0D">
            <w:pPr>
              <w:jc w:val="right"/>
              <w:rPr>
                <w:rFonts w:hint="eastAsia" w:ascii="宋体" w:hAnsi="宋体" w:eastAsia="宋体" w:cs="宋体"/>
                <w:i w:val="0"/>
                <w:iCs w:val="0"/>
                <w:color w:val="000000"/>
                <w:sz w:val="24"/>
                <w:szCs w:val="24"/>
                <w:u w:val="none"/>
              </w:rPr>
            </w:pPr>
          </w:p>
        </w:tc>
      </w:tr>
      <w:tr w14:paraId="2582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23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10</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60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社会福利</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F03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854.66</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28F9">
            <w:pPr>
              <w:jc w:val="righ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815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854.66</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37B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854.66</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FF0E">
            <w:pPr>
              <w:rPr>
                <w:rFonts w:hint="eastAsia" w:ascii="宋体" w:hAnsi="宋体" w:eastAsia="宋体" w:cs="宋体"/>
                <w:i w:val="0"/>
                <w:iCs w:val="0"/>
                <w:color w:val="000000"/>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5D44">
            <w:pPr>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6C23">
            <w:pPr>
              <w:rPr>
                <w:rFonts w:hint="eastAsia" w:ascii="宋体" w:hAnsi="宋体" w:eastAsia="宋体" w:cs="宋体"/>
                <w:i w:val="0"/>
                <w:iCs w:val="0"/>
                <w:color w:val="000000"/>
                <w:sz w:val="24"/>
                <w:szCs w:val="24"/>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AB74">
            <w:pPr>
              <w:jc w:val="right"/>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6174">
            <w:pPr>
              <w:jc w:val="right"/>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73CB">
            <w:pPr>
              <w:jc w:val="right"/>
              <w:rPr>
                <w:rFonts w:hint="eastAsia" w:ascii="宋体" w:hAnsi="宋体" w:eastAsia="宋体" w:cs="宋体"/>
                <w:i w:val="0"/>
                <w:iCs w:val="0"/>
                <w:color w:val="000000"/>
                <w:sz w:val="24"/>
                <w:szCs w:val="24"/>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19B7">
            <w:pPr>
              <w:jc w:val="right"/>
              <w:rPr>
                <w:rFonts w:hint="eastAsia" w:ascii="宋体" w:hAnsi="宋体" w:eastAsia="宋体" w:cs="宋体"/>
                <w:i w:val="0"/>
                <w:iCs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EAB4">
            <w:pPr>
              <w:jc w:val="right"/>
              <w:rPr>
                <w:rFonts w:hint="eastAsia" w:ascii="宋体" w:hAnsi="宋体" w:eastAsia="宋体" w:cs="宋体"/>
                <w:i w:val="0"/>
                <w:iCs w:val="0"/>
                <w:color w:val="000000"/>
                <w:sz w:val="24"/>
                <w:szCs w:val="24"/>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F002">
            <w:pPr>
              <w:jc w:val="right"/>
              <w:rPr>
                <w:rFonts w:hint="eastAsia" w:ascii="宋体" w:hAnsi="宋体" w:eastAsia="宋体" w:cs="宋体"/>
                <w:i w:val="0"/>
                <w:iCs w:val="0"/>
                <w:color w:val="000000"/>
                <w:sz w:val="24"/>
                <w:szCs w:val="24"/>
                <w:u w:val="none"/>
              </w:rPr>
            </w:pPr>
          </w:p>
        </w:tc>
      </w:tr>
      <w:tr w14:paraId="3EA3E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09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2081004</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A0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殡葬</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30E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854.66</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9A00">
            <w:pPr>
              <w:jc w:val="righ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908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854.66</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66B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854.66</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CCB3">
            <w:pPr>
              <w:rPr>
                <w:rFonts w:hint="eastAsia" w:ascii="宋体" w:hAnsi="宋体" w:eastAsia="宋体" w:cs="宋体"/>
                <w:i w:val="0"/>
                <w:iCs w:val="0"/>
                <w:color w:val="000000"/>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75FB">
            <w:pPr>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5D69">
            <w:pPr>
              <w:rPr>
                <w:rFonts w:hint="eastAsia" w:ascii="宋体" w:hAnsi="宋体" w:eastAsia="宋体" w:cs="宋体"/>
                <w:i w:val="0"/>
                <w:iCs w:val="0"/>
                <w:color w:val="000000"/>
                <w:sz w:val="24"/>
                <w:szCs w:val="24"/>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88AF">
            <w:pPr>
              <w:jc w:val="right"/>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5C52">
            <w:pPr>
              <w:jc w:val="right"/>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65F0">
            <w:pPr>
              <w:jc w:val="right"/>
              <w:rPr>
                <w:rFonts w:hint="eastAsia" w:ascii="宋体" w:hAnsi="宋体" w:eastAsia="宋体" w:cs="宋体"/>
                <w:i w:val="0"/>
                <w:iCs w:val="0"/>
                <w:color w:val="000000"/>
                <w:sz w:val="24"/>
                <w:szCs w:val="24"/>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8DFC">
            <w:pPr>
              <w:jc w:val="right"/>
              <w:rPr>
                <w:rFonts w:hint="eastAsia" w:ascii="宋体" w:hAnsi="宋体" w:eastAsia="宋体" w:cs="宋体"/>
                <w:i w:val="0"/>
                <w:iCs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BC93">
            <w:pPr>
              <w:jc w:val="right"/>
              <w:rPr>
                <w:rFonts w:hint="eastAsia" w:ascii="宋体" w:hAnsi="宋体" w:eastAsia="宋体" w:cs="宋体"/>
                <w:i w:val="0"/>
                <w:iCs w:val="0"/>
                <w:color w:val="000000"/>
                <w:sz w:val="24"/>
                <w:szCs w:val="24"/>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0BFA">
            <w:pPr>
              <w:jc w:val="right"/>
              <w:rPr>
                <w:rFonts w:hint="eastAsia" w:ascii="宋体" w:hAnsi="宋体" w:eastAsia="宋体" w:cs="宋体"/>
                <w:i w:val="0"/>
                <w:iCs w:val="0"/>
                <w:color w:val="000000"/>
                <w:sz w:val="24"/>
                <w:szCs w:val="24"/>
                <w:u w:val="none"/>
              </w:rPr>
            </w:pPr>
          </w:p>
        </w:tc>
      </w:tr>
      <w:tr w14:paraId="745FF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E1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97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卫生健康支出</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8E8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1B7F">
            <w:pPr>
              <w:jc w:val="righ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828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734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6716">
            <w:pPr>
              <w:rPr>
                <w:rFonts w:hint="eastAsia" w:ascii="宋体" w:hAnsi="宋体" w:eastAsia="宋体" w:cs="宋体"/>
                <w:i w:val="0"/>
                <w:iCs w:val="0"/>
                <w:color w:val="000000"/>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33BD">
            <w:pPr>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F3B6">
            <w:pPr>
              <w:rPr>
                <w:rFonts w:hint="eastAsia" w:ascii="宋体" w:hAnsi="宋体" w:eastAsia="宋体" w:cs="宋体"/>
                <w:i w:val="0"/>
                <w:iCs w:val="0"/>
                <w:color w:val="000000"/>
                <w:sz w:val="24"/>
                <w:szCs w:val="24"/>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394B">
            <w:pPr>
              <w:jc w:val="right"/>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5D0E">
            <w:pPr>
              <w:jc w:val="right"/>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E41F">
            <w:pPr>
              <w:jc w:val="right"/>
              <w:rPr>
                <w:rFonts w:hint="eastAsia" w:ascii="宋体" w:hAnsi="宋体" w:eastAsia="宋体" w:cs="宋体"/>
                <w:i w:val="0"/>
                <w:iCs w:val="0"/>
                <w:color w:val="000000"/>
                <w:sz w:val="24"/>
                <w:szCs w:val="24"/>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7AFB">
            <w:pPr>
              <w:jc w:val="right"/>
              <w:rPr>
                <w:rFonts w:hint="eastAsia" w:ascii="宋体" w:hAnsi="宋体" w:eastAsia="宋体" w:cs="宋体"/>
                <w:i w:val="0"/>
                <w:iCs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B31B">
            <w:pPr>
              <w:jc w:val="right"/>
              <w:rPr>
                <w:rFonts w:hint="eastAsia" w:ascii="宋体" w:hAnsi="宋体" w:eastAsia="宋体" w:cs="宋体"/>
                <w:i w:val="0"/>
                <w:iCs w:val="0"/>
                <w:color w:val="000000"/>
                <w:sz w:val="24"/>
                <w:szCs w:val="24"/>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0B42">
            <w:pPr>
              <w:jc w:val="right"/>
              <w:rPr>
                <w:rFonts w:hint="eastAsia" w:ascii="宋体" w:hAnsi="宋体" w:eastAsia="宋体" w:cs="宋体"/>
                <w:i w:val="0"/>
                <w:iCs w:val="0"/>
                <w:color w:val="000000"/>
                <w:sz w:val="24"/>
                <w:szCs w:val="24"/>
                <w:u w:val="none"/>
              </w:rPr>
            </w:pPr>
          </w:p>
        </w:tc>
      </w:tr>
      <w:tr w14:paraId="30A6C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AC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11</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48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行政事业单位医疗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490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9A10">
            <w:pPr>
              <w:jc w:val="righ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DA4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BA6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EDD1">
            <w:pPr>
              <w:rPr>
                <w:rFonts w:hint="eastAsia" w:ascii="宋体" w:hAnsi="宋体" w:eastAsia="宋体" w:cs="宋体"/>
                <w:i w:val="0"/>
                <w:iCs w:val="0"/>
                <w:color w:val="000000"/>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FA70">
            <w:pPr>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2A35">
            <w:pPr>
              <w:rPr>
                <w:rFonts w:hint="eastAsia" w:ascii="宋体" w:hAnsi="宋体" w:eastAsia="宋体" w:cs="宋体"/>
                <w:i w:val="0"/>
                <w:iCs w:val="0"/>
                <w:color w:val="000000"/>
                <w:sz w:val="24"/>
                <w:szCs w:val="24"/>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4F58">
            <w:pPr>
              <w:jc w:val="right"/>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8A3E">
            <w:pPr>
              <w:jc w:val="right"/>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A7A5">
            <w:pPr>
              <w:jc w:val="right"/>
              <w:rPr>
                <w:rFonts w:hint="eastAsia" w:ascii="宋体" w:hAnsi="宋体" w:eastAsia="宋体" w:cs="宋体"/>
                <w:i w:val="0"/>
                <w:iCs w:val="0"/>
                <w:color w:val="000000"/>
                <w:sz w:val="24"/>
                <w:szCs w:val="24"/>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8C33">
            <w:pPr>
              <w:jc w:val="right"/>
              <w:rPr>
                <w:rFonts w:hint="eastAsia" w:ascii="宋体" w:hAnsi="宋体" w:eastAsia="宋体" w:cs="宋体"/>
                <w:i w:val="0"/>
                <w:iCs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1750">
            <w:pPr>
              <w:jc w:val="right"/>
              <w:rPr>
                <w:rFonts w:hint="eastAsia" w:ascii="宋体" w:hAnsi="宋体" w:eastAsia="宋体" w:cs="宋体"/>
                <w:i w:val="0"/>
                <w:iCs w:val="0"/>
                <w:color w:val="000000"/>
                <w:sz w:val="24"/>
                <w:szCs w:val="24"/>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F797">
            <w:pPr>
              <w:jc w:val="right"/>
              <w:rPr>
                <w:rFonts w:hint="eastAsia" w:ascii="宋体" w:hAnsi="宋体" w:eastAsia="宋体" w:cs="宋体"/>
                <w:i w:val="0"/>
                <w:iCs w:val="0"/>
                <w:color w:val="000000"/>
                <w:sz w:val="24"/>
                <w:szCs w:val="24"/>
                <w:u w:val="none"/>
              </w:rPr>
            </w:pPr>
          </w:p>
        </w:tc>
      </w:tr>
      <w:tr w14:paraId="4286E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1F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2101102</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88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事业单位医疗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459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8D27">
            <w:pPr>
              <w:jc w:val="righ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E30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518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81C2">
            <w:pPr>
              <w:rPr>
                <w:rFonts w:hint="eastAsia" w:ascii="宋体" w:hAnsi="宋体" w:eastAsia="宋体" w:cs="宋体"/>
                <w:i w:val="0"/>
                <w:iCs w:val="0"/>
                <w:color w:val="000000"/>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D5B3">
            <w:pPr>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D6EF">
            <w:pPr>
              <w:rPr>
                <w:rFonts w:hint="eastAsia" w:ascii="宋体" w:hAnsi="宋体" w:eastAsia="宋体" w:cs="宋体"/>
                <w:i w:val="0"/>
                <w:iCs w:val="0"/>
                <w:color w:val="000000"/>
                <w:sz w:val="24"/>
                <w:szCs w:val="24"/>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E385">
            <w:pPr>
              <w:jc w:val="right"/>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3E99">
            <w:pPr>
              <w:jc w:val="right"/>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6BA8">
            <w:pPr>
              <w:jc w:val="right"/>
              <w:rPr>
                <w:rFonts w:hint="eastAsia" w:ascii="宋体" w:hAnsi="宋体" w:eastAsia="宋体" w:cs="宋体"/>
                <w:i w:val="0"/>
                <w:iCs w:val="0"/>
                <w:color w:val="000000"/>
                <w:sz w:val="24"/>
                <w:szCs w:val="24"/>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19F9">
            <w:pPr>
              <w:jc w:val="right"/>
              <w:rPr>
                <w:rFonts w:hint="eastAsia" w:ascii="宋体" w:hAnsi="宋体" w:eastAsia="宋体" w:cs="宋体"/>
                <w:i w:val="0"/>
                <w:iCs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DCAA">
            <w:pPr>
              <w:jc w:val="right"/>
              <w:rPr>
                <w:rFonts w:hint="eastAsia" w:ascii="宋体" w:hAnsi="宋体" w:eastAsia="宋体" w:cs="宋体"/>
                <w:i w:val="0"/>
                <w:iCs w:val="0"/>
                <w:color w:val="000000"/>
                <w:sz w:val="24"/>
                <w:szCs w:val="24"/>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2307">
            <w:pPr>
              <w:jc w:val="right"/>
              <w:rPr>
                <w:rFonts w:hint="eastAsia" w:ascii="宋体" w:hAnsi="宋体" w:eastAsia="宋体" w:cs="宋体"/>
                <w:i w:val="0"/>
                <w:iCs w:val="0"/>
                <w:color w:val="000000"/>
                <w:sz w:val="24"/>
                <w:szCs w:val="24"/>
                <w:u w:val="none"/>
              </w:rPr>
            </w:pPr>
          </w:p>
        </w:tc>
      </w:tr>
      <w:tr w14:paraId="6895D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38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5C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住房保障支出</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86B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5.94</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3930">
            <w:pPr>
              <w:jc w:val="righ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539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5.94</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3D2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5.94</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7F7B">
            <w:pPr>
              <w:rPr>
                <w:rFonts w:hint="eastAsia" w:ascii="宋体" w:hAnsi="宋体" w:eastAsia="宋体" w:cs="宋体"/>
                <w:i w:val="0"/>
                <w:iCs w:val="0"/>
                <w:color w:val="000000"/>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08B5">
            <w:pPr>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EEFE">
            <w:pPr>
              <w:rPr>
                <w:rFonts w:hint="eastAsia" w:ascii="宋体" w:hAnsi="宋体" w:eastAsia="宋体" w:cs="宋体"/>
                <w:i w:val="0"/>
                <w:iCs w:val="0"/>
                <w:color w:val="000000"/>
                <w:sz w:val="24"/>
                <w:szCs w:val="24"/>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2C39">
            <w:pPr>
              <w:jc w:val="right"/>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7A0C">
            <w:pPr>
              <w:jc w:val="right"/>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8721">
            <w:pPr>
              <w:jc w:val="right"/>
              <w:rPr>
                <w:rFonts w:hint="eastAsia" w:ascii="宋体" w:hAnsi="宋体" w:eastAsia="宋体" w:cs="宋体"/>
                <w:i w:val="0"/>
                <w:iCs w:val="0"/>
                <w:color w:val="000000"/>
                <w:sz w:val="24"/>
                <w:szCs w:val="24"/>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EA74">
            <w:pPr>
              <w:jc w:val="right"/>
              <w:rPr>
                <w:rFonts w:hint="eastAsia" w:ascii="宋体" w:hAnsi="宋体" w:eastAsia="宋体" w:cs="宋体"/>
                <w:i w:val="0"/>
                <w:iCs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8D2D">
            <w:pPr>
              <w:jc w:val="right"/>
              <w:rPr>
                <w:rFonts w:hint="eastAsia" w:ascii="宋体" w:hAnsi="宋体" w:eastAsia="宋体" w:cs="宋体"/>
                <w:i w:val="0"/>
                <w:iCs w:val="0"/>
                <w:color w:val="000000"/>
                <w:sz w:val="24"/>
                <w:szCs w:val="24"/>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D295">
            <w:pPr>
              <w:jc w:val="right"/>
              <w:rPr>
                <w:rFonts w:hint="eastAsia" w:ascii="宋体" w:hAnsi="宋体" w:eastAsia="宋体" w:cs="宋体"/>
                <w:i w:val="0"/>
                <w:iCs w:val="0"/>
                <w:color w:val="000000"/>
                <w:sz w:val="24"/>
                <w:szCs w:val="24"/>
                <w:u w:val="none"/>
              </w:rPr>
            </w:pPr>
          </w:p>
        </w:tc>
      </w:tr>
      <w:tr w14:paraId="1A1E3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78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02</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A1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住房改革支出</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B08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5.94</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DF1B">
            <w:pPr>
              <w:jc w:val="righ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FB0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5.94</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88A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5.94</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374A">
            <w:pPr>
              <w:rPr>
                <w:rFonts w:hint="eastAsia" w:ascii="宋体" w:hAnsi="宋体" w:eastAsia="宋体" w:cs="宋体"/>
                <w:i w:val="0"/>
                <w:iCs w:val="0"/>
                <w:color w:val="000000"/>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0FD2">
            <w:pPr>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815E">
            <w:pPr>
              <w:rPr>
                <w:rFonts w:hint="eastAsia" w:ascii="宋体" w:hAnsi="宋体" w:eastAsia="宋体" w:cs="宋体"/>
                <w:i w:val="0"/>
                <w:iCs w:val="0"/>
                <w:color w:val="000000"/>
                <w:sz w:val="24"/>
                <w:szCs w:val="24"/>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8AB3">
            <w:pPr>
              <w:jc w:val="right"/>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0A39">
            <w:pPr>
              <w:jc w:val="right"/>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5172">
            <w:pPr>
              <w:jc w:val="right"/>
              <w:rPr>
                <w:rFonts w:hint="eastAsia" w:ascii="宋体" w:hAnsi="宋体" w:eastAsia="宋体" w:cs="宋体"/>
                <w:i w:val="0"/>
                <w:iCs w:val="0"/>
                <w:color w:val="000000"/>
                <w:sz w:val="24"/>
                <w:szCs w:val="24"/>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0126">
            <w:pPr>
              <w:jc w:val="right"/>
              <w:rPr>
                <w:rFonts w:hint="eastAsia" w:ascii="宋体" w:hAnsi="宋体" w:eastAsia="宋体" w:cs="宋体"/>
                <w:i w:val="0"/>
                <w:iCs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F75A">
            <w:pPr>
              <w:jc w:val="right"/>
              <w:rPr>
                <w:rFonts w:hint="eastAsia" w:ascii="宋体" w:hAnsi="宋体" w:eastAsia="宋体" w:cs="宋体"/>
                <w:i w:val="0"/>
                <w:iCs w:val="0"/>
                <w:color w:val="000000"/>
                <w:sz w:val="24"/>
                <w:szCs w:val="24"/>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A9A1">
            <w:pPr>
              <w:jc w:val="right"/>
              <w:rPr>
                <w:rFonts w:hint="eastAsia" w:ascii="宋体" w:hAnsi="宋体" w:eastAsia="宋体" w:cs="宋体"/>
                <w:i w:val="0"/>
                <w:iCs w:val="0"/>
                <w:color w:val="000000"/>
                <w:sz w:val="24"/>
                <w:szCs w:val="24"/>
                <w:u w:val="none"/>
              </w:rPr>
            </w:pPr>
          </w:p>
        </w:tc>
      </w:tr>
      <w:tr w14:paraId="12ABF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60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2210201</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B0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住房公积金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566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5.94</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C7B7">
            <w:pPr>
              <w:jc w:val="righ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E9C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5.94</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8A0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5.94</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8C44">
            <w:pPr>
              <w:rPr>
                <w:rFonts w:hint="eastAsia" w:ascii="宋体" w:hAnsi="宋体" w:eastAsia="宋体" w:cs="宋体"/>
                <w:i w:val="0"/>
                <w:iCs w:val="0"/>
                <w:color w:val="000000"/>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9673">
            <w:pPr>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A8D4">
            <w:pPr>
              <w:rPr>
                <w:rFonts w:hint="eastAsia" w:ascii="宋体" w:hAnsi="宋体" w:eastAsia="宋体" w:cs="宋体"/>
                <w:i w:val="0"/>
                <w:iCs w:val="0"/>
                <w:color w:val="000000"/>
                <w:sz w:val="24"/>
                <w:szCs w:val="24"/>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BD84">
            <w:pPr>
              <w:jc w:val="right"/>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24A1">
            <w:pPr>
              <w:jc w:val="right"/>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679D">
            <w:pPr>
              <w:jc w:val="right"/>
              <w:rPr>
                <w:rFonts w:hint="eastAsia" w:ascii="宋体" w:hAnsi="宋体" w:eastAsia="宋体" w:cs="宋体"/>
                <w:i w:val="0"/>
                <w:iCs w:val="0"/>
                <w:color w:val="000000"/>
                <w:sz w:val="24"/>
                <w:szCs w:val="24"/>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2D8F">
            <w:pPr>
              <w:jc w:val="right"/>
              <w:rPr>
                <w:rFonts w:hint="eastAsia" w:ascii="宋体" w:hAnsi="宋体" w:eastAsia="宋体" w:cs="宋体"/>
                <w:i w:val="0"/>
                <w:iCs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B381">
            <w:pPr>
              <w:jc w:val="right"/>
              <w:rPr>
                <w:rFonts w:hint="eastAsia" w:ascii="宋体" w:hAnsi="宋体" w:eastAsia="宋体" w:cs="宋体"/>
                <w:i w:val="0"/>
                <w:iCs w:val="0"/>
                <w:color w:val="000000"/>
                <w:sz w:val="24"/>
                <w:szCs w:val="24"/>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ABB1">
            <w:pPr>
              <w:jc w:val="right"/>
              <w:rPr>
                <w:rFonts w:hint="eastAsia" w:ascii="宋体" w:hAnsi="宋体" w:eastAsia="宋体" w:cs="宋体"/>
                <w:i w:val="0"/>
                <w:iCs w:val="0"/>
                <w:color w:val="000000"/>
                <w:sz w:val="24"/>
                <w:szCs w:val="24"/>
                <w:u w:val="none"/>
              </w:rPr>
            </w:pPr>
          </w:p>
        </w:tc>
      </w:tr>
      <w:tr w14:paraId="6F8F7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83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34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其他支出</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827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CAE5">
            <w:pPr>
              <w:jc w:val="righ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B765">
            <w:pPr>
              <w:jc w:val="right"/>
              <w:rPr>
                <w:rFonts w:hint="eastAsia" w:ascii="宋体" w:hAnsi="宋体" w:eastAsia="宋体" w:cs="宋体"/>
                <w:i w:val="0"/>
                <w:iCs w:val="0"/>
                <w:color w:val="000000"/>
                <w:sz w:val="24"/>
                <w:szCs w:val="24"/>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7CC5">
            <w:pPr>
              <w:jc w:val="right"/>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3B44">
            <w:pPr>
              <w:rPr>
                <w:rFonts w:hint="eastAsia" w:ascii="宋体" w:hAnsi="宋体" w:eastAsia="宋体" w:cs="宋体"/>
                <w:i w:val="0"/>
                <w:iCs w:val="0"/>
                <w:color w:val="000000"/>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6E63">
            <w:pPr>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6DA0">
            <w:pPr>
              <w:rPr>
                <w:rFonts w:hint="eastAsia" w:ascii="宋体" w:hAnsi="宋体" w:eastAsia="宋体" w:cs="宋体"/>
                <w:i w:val="0"/>
                <w:iCs w:val="0"/>
                <w:color w:val="000000"/>
                <w:sz w:val="24"/>
                <w:szCs w:val="24"/>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91FF">
            <w:pPr>
              <w:jc w:val="right"/>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44BB">
            <w:pPr>
              <w:jc w:val="right"/>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0443">
            <w:pPr>
              <w:jc w:val="right"/>
              <w:rPr>
                <w:rFonts w:hint="eastAsia" w:ascii="宋体" w:hAnsi="宋体" w:eastAsia="宋体" w:cs="宋体"/>
                <w:i w:val="0"/>
                <w:iCs w:val="0"/>
                <w:color w:val="000000"/>
                <w:sz w:val="24"/>
                <w:szCs w:val="24"/>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5668">
            <w:pPr>
              <w:jc w:val="right"/>
              <w:rPr>
                <w:rFonts w:hint="eastAsia" w:ascii="宋体" w:hAnsi="宋体" w:eastAsia="宋体" w:cs="宋体"/>
                <w:i w:val="0"/>
                <w:iCs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4E4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6564">
            <w:pPr>
              <w:jc w:val="right"/>
              <w:rPr>
                <w:rFonts w:hint="eastAsia" w:ascii="宋体" w:hAnsi="宋体" w:eastAsia="宋体" w:cs="宋体"/>
                <w:i w:val="0"/>
                <w:iCs w:val="0"/>
                <w:color w:val="000000"/>
                <w:sz w:val="24"/>
                <w:szCs w:val="24"/>
                <w:u w:val="none"/>
              </w:rPr>
            </w:pPr>
          </w:p>
        </w:tc>
      </w:tr>
      <w:tr w14:paraId="2ECDE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F1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99</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C1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其他支出</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BD9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A34C">
            <w:pPr>
              <w:jc w:val="righ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0AB4">
            <w:pPr>
              <w:jc w:val="right"/>
              <w:rPr>
                <w:rFonts w:hint="eastAsia" w:ascii="宋体" w:hAnsi="宋体" w:eastAsia="宋体" w:cs="宋体"/>
                <w:i w:val="0"/>
                <w:iCs w:val="0"/>
                <w:color w:val="000000"/>
                <w:sz w:val="24"/>
                <w:szCs w:val="24"/>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AC41">
            <w:pPr>
              <w:jc w:val="right"/>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24B4">
            <w:pPr>
              <w:rPr>
                <w:rFonts w:hint="eastAsia" w:ascii="宋体" w:hAnsi="宋体" w:eastAsia="宋体" w:cs="宋体"/>
                <w:i w:val="0"/>
                <w:iCs w:val="0"/>
                <w:color w:val="000000"/>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B8EB">
            <w:pPr>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1732">
            <w:pPr>
              <w:rPr>
                <w:rFonts w:hint="eastAsia" w:ascii="宋体" w:hAnsi="宋体" w:eastAsia="宋体" w:cs="宋体"/>
                <w:i w:val="0"/>
                <w:iCs w:val="0"/>
                <w:color w:val="000000"/>
                <w:sz w:val="24"/>
                <w:szCs w:val="24"/>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E019">
            <w:pPr>
              <w:jc w:val="right"/>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0D4D">
            <w:pPr>
              <w:jc w:val="right"/>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629F">
            <w:pPr>
              <w:jc w:val="right"/>
              <w:rPr>
                <w:rFonts w:hint="eastAsia" w:ascii="宋体" w:hAnsi="宋体" w:eastAsia="宋体" w:cs="宋体"/>
                <w:i w:val="0"/>
                <w:iCs w:val="0"/>
                <w:color w:val="000000"/>
                <w:sz w:val="24"/>
                <w:szCs w:val="24"/>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D4E9">
            <w:pPr>
              <w:jc w:val="right"/>
              <w:rPr>
                <w:rFonts w:hint="eastAsia" w:ascii="宋体" w:hAnsi="宋体" w:eastAsia="宋体" w:cs="宋体"/>
                <w:i w:val="0"/>
                <w:iCs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B13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09B4">
            <w:pPr>
              <w:jc w:val="right"/>
              <w:rPr>
                <w:rFonts w:hint="eastAsia" w:ascii="宋体" w:hAnsi="宋体" w:eastAsia="宋体" w:cs="宋体"/>
                <w:i w:val="0"/>
                <w:iCs w:val="0"/>
                <w:color w:val="000000"/>
                <w:sz w:val="24"/>
                <w:szCs w:val="24"/>
                <w:u w:val="none"/>
              </w:rPr>
            </w:pPr>
          </w:p>
        </w:tc>
      </w:tr>
      <w:tr w14:paraId="3B025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35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2299999</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AD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其他支出</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B2E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C0EE">
            <w:pPr>
              <w:jc w:val="righ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938C">
            <w:pPr>
              <w:jc w:val="right"/>
              <w:rPr>
                <w:rFonts w:hint="eastAsia" w:ascii="宋体" w:hAnsi="宋体" w:eastAsia="宋体" w:cs="宋体"/>
                <w:i w:val="0"/>
                <w:iCs w:val="0"/>
                <w:color w:val="000000"/>
                <w:sz w:val="24"/>
                <w:szCs w:val="24"/>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541B">
            <w:pPr>
              <w:jc w:val="right"/>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21C1">
            <w:pPr>
              <w:rPr>
                <w:rFonts w:hint="eastAsia" w:ascii="宋体" w:hAnsi="宋体" w:eastAsia="宋体" w:cs="宋体"/>
                <w:i w:val="0"/>
                <w:iCs w:val="0"/>
                <w:color w:val="000000"/>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33FB">
            <w:pPr>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4F79">
            <w:pPr>
              <w:rPr>
                <w:rFonts w:hint="eastAsia" w:ascii="宋体" w:hAnsi="宋体" w:eastAsia="宋体" w:cs="宋体"/>
                <w:i w:val="0"/>
                <w:iCs w:val="0"/>
                <w:color w:val="000000"/>
                <w:sz w:val="24"/>
                <w:szCs w:val="24"/>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5324">
            <w:pPr>
              <w:jc w:val="right"/>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1B20">
            <w:pPr>
              <w:jc w:val="right"/>
              <w:rPr>
                <w:rFonts w:hint="eastAsia" w:ascii="宋体" w:hAnsi="宋体" w:eastAsia="宋体" w:cs="宋体"/>
                <w:i w:val="0"/>
                <w:iCs w:val="0"/>
                <w:color w:val="000000"/>
                <w:sz w:val="24"/>
                <w:szCs w:val="24"/>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34A">
            <w:pPr>
              <w:jc w:val="right"/>
              <w:rPr>
                <w:rFonts w:hint="eastAsia" w:ascii="宋体" w:hAnsi="宋体" w:eastAsia="宋体" w:cs="宋体"/>
                <w:i w:val="0"/>
                <w:iCs w:val="0"/>
                <w:color w:val="000000"/>
                <w:sz w:val="24"/>
                <w:szCs w:val="24"/>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6094">
            <w:pPr>
              <w:jc w:val="right"/>
              <w:rPr>
                <w:rFonts w:hint="eastAsia" w:ascii="宋体" w:hAnsi="宋体" w:eastAsia="宋体" w:cs="宋体"/>
                <w:i w:val="0"/>
                <w:iCs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A38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0C36">
            <w:pPr>
              <w:jc w:val="right"/>
              <w:rPr>
                <w:rFonts w:hint="eastAsia" w:ascii="宋体" w:hAnsi="宋体" w:eastAsia="宋体" w:cs="宋体"/>
                <w:i w:val="0"/>
                <w:iCs w:val="0"/>
                <w:color w:val="000000"/>
                <w:sz w:val="24"/>
                <w:szCs w:val="24"/>
                <w:u w:val="none"/>
              </w:rPr>
            </w:pPr>
          </w:p>
        </w:tc>
      </w:tr>
    </w:tbl>
    <w:p w14:paraId="512A2957">
      <w:pPr>
        <w:spacing w:before="279" w:line="224" w:lineRule="auto"/>
        <w:jc w:val="both"/>
        <w:rPr>
          <w:rFonts w:hint="eastAsia" w:ascii="宋体" w:hAnsi="宋体" w:eastAsia="宋体" w:cs="宋体"/>
          <w:spacing w:val="4"/>
          <w:sz w:val="39"/>
          <w:szCs w:val="39"/>
          <w:lang w:eastAsia="zh-CN"/>
          <w14:textOutline w14:w="7188" w14:cap="sq" w14:cmpd="sng" w14:algn="ctr">
            <w14:solidFill>
              <w14:srgbClr w14:val="000000"/>
            </w14:solidFill>
            <w14:prstDash w14:val="solid"/>
            <w14:bevel/>
          </w14:textOutline>
        </w:rPr>
      </w:pPr>
    </w:p>
    <w:p w14:paraId="70D898C4">
      <w:pPr>
        <w:spacing w:before="279" w:line="224" w:lineRule="auto"/>
        <w:ind w:left="6258"/>
        <w:rPr>
          <w:rFonts w:ascii="宋体" w:hAnsi="宋体" w:eastAsia="宋体" w:cs="宋体"/>
          <w:spacing w:val="4"/>
          <w:sz w:val="39"/>
          <w:szCs w:val="39"/>
          <w14:textOutline w14:w="7188" w14:cap="sq" w14:cmpd="sng" w14:algn="ctr">
            <w14:solidFill>
              <w14:srgbClr w14:val="000000"/>
            </w14:solidFill>
            <w14:prstDash w14:val="solid"/>
            <w14:bevel/>
          </w14:textOutline>
        </w:rPr>
      </w:pPr>
    </w:p>
    <w:p w14:paraId="6E47990A">
      <w:pPr>
        <w:spacing w:before="279" w:line="224" w:lineRule="auto"/>
        <w:ind w:left="6258"/>
        <w:rPr>
          <w:rFonts w:ascii="宋体" w:hAnsi="宋体" w:eastAsia="宋体" w:cs="宋体"/>
          <w:spacing w:val="4"/>
          <w:sz w:val="39"/>
          <w:szCs w:val="39"/>
          <w14:textOutline w14:w="7188" w14:cap="sq" w14:cmpd="sng" w14:algn="ctr">
            <w14:solidFill>
              <w14:srgbClr w14:val="000000"/>
            </w14:solidFill>
            <w14:prstDash w14:val="solid"/>
            <w14:bevel/>
          </w14:textOutline>
        </w:rPr>
      </w:pPr>
    </w:p>
    <w:p w14:paraId="0CC5060F">
      <w:pPr>
        <w:spacing w:before="279" w:line="224" w:lineRule="auto"/>
        <w:ind w:left="6258"/>
        <w:rPr>
          <w:rFonts w:ascii="宋体" w:hAnsi="宋体" w:eastAsia="宋体" w:cs="宋体"/>
          <w:spacing w:val="4"/>
          <w:sz w:val="39"/>
          <w:szCs w:val="39"/>
          <w14:textOutline w14:w="7188" w14:cap="sq" w14:cmpd="sng" w14:algn="ctr">
            <w14:solidFill>
              <w14:srgbClr w14:val="000000"/>
            </w14:solidFill>
            <w14:prstDash w14:val="solid"/>
            <w14:bevel/>
          </w14:textOutline>
        </w:rPr>
      </w:pPr>
    </w:p>
    <w:p w14:paraId="5C41159E">
      <w:pPr>
        <w:spacing w:before="279" w:line="224" w:lineRule="auto"/>
        <w:ind w:left="6258"/>
        <w:rPr>
          <w:rFonts w:ascii="宋体" w:hAnsi="宋体" w:eastAsia="宋体" w:cs="宋体"/>
          <w:spacing w:val="4"/>
          <w:sz w:val="39"/>
          <w:szCs w:val="39"/>
          <w14:textOutline w14:w="7188" w14:cap="sq" w14:cmpd="sng" w14:algn="ctr">
            <w14:solidFill>
              <w14:srgbClr w14:val="000000"/>
            </w14:solidFill>
            <w14:prstDash w14:val="solid"/>
            <w14:bevel/>
          </w14:textOutline>
        </w:rPr>
      </w:pPr>
    </w:p>
    <w:p w14:paraId="5A6F542B">
      <w:pPr>
        <w:spacing w:before="279" w:line="224" w:lineRule="auto"/>
        <w:ind w:left="6258"/>
        <w:rPr>
          <w:rFonts w:ascii="宋体" w:hAnsi="宋体" w:eastAsia="宋体" w:cs="宋体"/>
          <w:spacing w:val="4"/>
          <w:sz w:val="39"/>
          <w:szCs w:val="39"/>
          <w14:textOutline w14:w="7188" w14:cap="sq" w14:cmpd="sng" w14:algn="ctr">
            <w14:solidFill>
              <w14:srgbClr w14:val="000000"/>
            </w14:solidFill>
            <w14:prstDash w14:val="solid"/>
            <w14:bevel/>
          </w14:textOutline>
        </w:rPr>
      </w:pPr>
    </w:p>
    <w:p w14:paraId="6A185C40">
      <w:pPr>
        <w:spacing w:before="279" w:line="224" w:lineRule="auto"/>
        <w:ind w:left="6258"/>
        <w:rPr>
          <w:rFonts w:ascii="宋体" w:hAnsi="宋体" w:eastAsia="宋体" w:cs="宋体"/>
          <w:spacing w:val="4"/>
          <w:sz w:val="39"/>
          <w:szCs w:val="39"/>
          <w14:textOutline w14:w="7188" w14:cap="sq" w14:cmpd="sng" w14:algn="ctr">
            <w14:solidFill>
              <w14:srgbClr w14:val="000000"/>
            </w14:solidFill>
            <w14:prstDash w14:val="solid"/>
            <w14:bevel/>
          </w14:textOutline>
        </w:rPr>
      </w:pPr>
    </w:p>
    <w:p w14:paraId="3C9D0713">
      <w:pPr>
        <w:spacing w:before="279" w:line="224" w:lineRule="auto"/>
        <w:ind w:left="6258"/>
        <w:rPr>
          <w:rFonts w:ascii="宋体" w:hAnsi="宋体" w:eastAsia="宋体" w:cs="宋体"/>
          <w:spacing w:val="4"/>
          <w:sz w:val="39"/>
          <w:szCs w:val="39"/>
          <w14:textOutline w14:w="7188" w14:cap="sq" w14:cmpd="sng" w14:algn="ctr">
            <w14:solidFill>
              <w14:srgbClr w14:val="000000"/>
            </w14:solidFill>
            <w14:prstDash w14:val="solid"/>
            <w14:bevel/>
          </w14:textOutline>
        </w:rPr>
      </w:pPr>
    </w:p>
    <w:p w14:paraId="4FF639A3">
      <w:pPr>
        <w:spacing w:before="279" w:line="224" w:lineRule="auto"/>
        <w:rPr>
          <w:rFonts w:ascii="宋体" w:hAnsi="宋体" w:eastAsia="宋体" w:cs="宋体"/>
          <w:spacing w:val="4"/>
          <w:sz w:val="39"/>
          <w:szCs w:val="39"/>
          <w14:textOutline w14:w="7188" w14:cap="sq" w14:cmpd="sng" w14:algn="ctr">
            <w14:solidFill>
              <w14:srgbClr w14:val="000000"/>
            </w14:solidFill>
            <w14:prstDash w14:val="solid"/>
            <w14:bevel/>
          </w14:textOutline>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42"/>
        <w:gridCol w:w="5638"/>
        <w:gridCol w:w="1160"/>
        <w:gridCol w:w="1462"/>
        <w:gridCol w:w="1766"/>
      </w:tblGrid>
      <w:tr w14:paraId="264E2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52346FC8">
            <w:pPr>
              <w:keepNext w:val="0"/>
              <w:keepLines w:val="0"/>
              <w:widowControl/>
              <w:suppressLineNumbers w:val="0"/>
              <w:jc w:val="center"/>
              <w:textAlignment w:val="center"/>
              <w:rPr>
                <w:rFonts w:hint="eastAsia" w:ascii="宋体" w:hAnsi="宋体" w:eastAsia="宋体" w:cs="宋体"/>
                <w:b/>
                <w:bCs/>
                <w:i w:val="0"/>
                <w:iCs w:val="0"/>
                <w:color w:val="000000"/>
                <w:kern w:val="0"/>
                <w:sz w:val="44"/>
                <w:szCs w:val="44"/>
                <w:u w:val="none"/>
                <w:lang w:val="en-US" w:eastAsia="zh-CN" w:bidi="ar"/>
              </w:rPr>
            </w:pPr>
          </w:p>
          <w:p w14:paraId="014B48D8">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部门支出总表</w:t>
            </w:r>
          </w:p>
        </w:tc>
      </w:tr>
      <w:tr w14:paraId="02504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73" w:type="pct"/>
            <w:tcBorders>
              <w:top w:val="nil"/>
              <w:left w:val="nil"/>
              <w:bottom w:val="nil"/>
              <w:right w:val="nil"/>
            </w:tcBorders>
            <w:shd w:val="clear" w:color="auto" w:fill="auto"/>
            <w:noWrap/>
            <w:vAlign w:val="center"/>
          </w:tcPr>
          <w:p w14:paraId="5860BD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填报单位：[301002]信丰县殡葬管理所</w:t>
            </w:r>
          </w:p>
        </w:tc>
        <w:tc>
          <w:tcPr>
            <w:tcW w:w="1871" w:type="pct"/>
            <w:tcBorders>
              <w:top w:val="nil"/>
              <w:left w:val="nil"/>
              <w:bottom w:val="nil"/>
              <w:right w:val="nil"/>
            </w:tcBorders>
            <w:shd w:val="clear" w:color="auto" w:fill="auto"/>
            <w:noWrap/>
            <w:vAlign w:val="bottom"/>
          </w:tcPr>
          <w:p w14:paraId="226B4AD6">
            <w:pPr>
              <w:rPr>
                <w:rFonts w:hint="eastAsia" w:ascii="宋体" w:hAnsi="宋体" w:eastAsia="宋体" w:cs="宋体"/>
                <w:i w:val="0"/>
                <w:iCs w:val="0"/>
                <w:color w:val="000000"/>
                <w:sz w:val="24"/>
                <w:szCs w:val="24"/>
                <w:u w:val="none"/>
              </w:rPr>
            </w:pPr>
          </w:p>
        </w:tc>
        <w:tc>
          <w:tcPr>
            <w:tcW w:w="385" w:type="pct"/>
            <w:tcBorders>
              <w:top w:val="nil"/>
              <w:left w:val="nil"/>
              <w:bottom w:val="nil"/>
              <w:right w:val="nil"/>
            </w:tcBorders>
            <w:shd w:val="clear" w:color="auto" w:fill="auto"/>
            <w:noWrap/>
            <w:vAlign w:val="bottom"/>
          </w:tcPr>
          <w:p w14:paraId="46817FE1">
            <w:pPr>
              <w:rPr>
                <w:rFonts w:hint="eastAsia" w:ascii="宋体" w:hAnsi="宋体" w:eastAsia="宋体" w:cs="宋体"/>
                <w:i w:val="0"/>
                <w:iCs w:val="0"/>
                <w:color w:val="000000"/>
                <w:sz w:val="24"/>
                <w:szCs w:val="24"/>
                <w:u w:val="none"/>
              </w:rPr>
            </w:pPr>
          </w:p>
        </w:tc>
        <w:tc>
          <w:tcPr>
            <w:tcW w:w="485" w:type="pct"/>
            <w:tcBorders>
              <w:top w:val="nil"/>
              <w:left w:val="nil"/>
              <w:bottom w:val="nil"/>
              <w:right w:val="nil"/>
            </w:tcBorders>
            <w:shd w:val="clear" w:color="auto" w:fill="auto"/>
            <w:noWrap/>
            <w:vAlign w:val="bottom"/>
          </w:tcPr>
          <w:p w14:paraId="67A7C3F6">
            <w:pPr>
              <w:rPr>
                <w:rFonts w:hint="eastAsia" w:ascii="宋体" w:hAnsi="宋体" w:eastAsia="宋体" w:cs="宋体"/>
                <w:i w:val="0"/>
                <w:iCs w:val="0"/>
                <w:color w:val="000000"/>
                <w:sz w:val="24"/>
                <w:szCs w:val="24"/>
                <w:u w:val="none"/>
              </w:rPr>
            </w:pPr>
          </w:p>
        </w:tc>
        <w:tc>
          <w:tcPr>
            <w:tcW w:w="584" w:type="pct"/>
            <w:tcBorders>
              <w:top w:val="nil"/>
              <w:left w:val="nil"/>
              <w:bottom w:val="nil"/>
              <w:right w:val="nil"/>
            </w:tcBorders>
            <w:shd w:val="clear" w:color="auto" w:fill="auto"/>
            <w:noWrap/>
            <w:vAlign w:val="bottom"/>
          </w:tcPr>
          <w:p w14:paraId="15C00A6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1BE01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5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9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支出功能分类科目</w:t>
            </w:r>
          </w:p>
        </w:tc>
        <w:tc>
          <w:tcPr>
            <w:tcW w:w="385" w:type="pct"/>
            <w:vMerge w:val="restart"/>
            <w:tcBorders>
              <w:top w:val="single" w:color="000000" w:sz="4" w:space="0"/>
              <w:left w:val="single" w:color="000000" w:sz="4" w:space="0"/>
              <w:bottom w:val="single" w:color="000000" w:sz="4" w:space="0"/>
              <w:right w:val="nil"/>
            </w:tcBorders>
            <w:shd w:val="clear" w:color="auto" w:fill="auto"/>
            <w:vAlign w:val="center"/>
          </w:tcPr>
          <w:p w14:paraId="5F9B8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485" w:type="pct"/>
            <w:vMerge w:val="restart"/>
            <w:tcBorders>
              <w:top w:val="single" w:color="000000" w:sz="4" w:space="0"/>
              <w:left w:val="single" w:color="000000" w:sz="4" w:space="0"/>
              <w:bottom w:val="single" w:color="000000" w:sz="4" w:space="0"/>
              <w:right w:val="nil"/>
            </w:tcBorders>
            <w:shd w:val="clear" w:color="auto" w:fill="auto"/>
            <w:noWrap/>
            <w:vAlign w:val="center"/>
          </w:tcPr>
          <w:p w14:paraId="6DFCD5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基本支出</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2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项目支出</w:t>
            </w:r>
          </w:p>
        </w:tc>
      </w:tr>
      <w:tr w14:paraId="53C07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4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科目编码</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6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科目名称 </w:t>
            </w:r>
          </w:p>
        </w:tc>
        <w:tc>
          <w:tcPr>
            <w:tcW w:w="385" w:type="pct"/>
            <w:vMerge w:val="continue"/>
            <w:tcBorders>
              <w:top w:val="single" w:color="000000" w:sz="4" w:space="0"/>
              <w:left w:val="single" w:color="000000" w:sz="4" w:space="0"/>
              <w:bottom w:val="single" w:color="000000" w:sz="4" w:space="0"/>
              <w:right w:val="nil"/>
            </w:tcBorders>
            <w:shd w:val="clear" w:color="auto" w:fill="auto"/>
            <w:vAlign w:val="center"/>
          </w:tcPr>
          <w:p w14:paraId="7AECACDC">
            <w:pPr>
              <w:jc w:val="center"/>
              <w:rPr>
                <w:rFonts w:hint="eastAsia" w:ascii="宋体" w:hAnsi="宋体" w:eastAsia="宋体" w:cs="宋体"/>
                <w:i w:val="0"/>
                <w:iCs w:val="0"/>
                <w:color w:val="000000"/>
                <w:sz w:val="24"/>
                <w:szCs w:val="24"/>
                <w:u w:val="none"/>
              </w:rPr>
            </w:pPr>
          </w:p>
        </w:tc>
        <w:tc>
          <w:tcPr>
            <w:tcW w:w="485" w:type="pct"/>
            <w:vMerge w:val="continue"/>
            <w:tcBorders>
              <w:top w:val="single" w:color="000000" w:sz="4" w:space="0"/>
              <w:left w:val="single" w:color="000000" w:sz="4" w:space="0"/>
              <w:bottom w:val="single" w:color="000000" w:sz="4" w:space="0"/>
              <w:right w:val="nil"/>
            </w:tcBorders>
            <w:shd w:val="clear" w:color="auto" w:fill="auto"/>
            <w:noWrap/>
            <w:vAlign w:val="center"/>
          </w:tcPr>
          <w:p w14:paraId="2AEA0E0F">
            <w:pPr>
              <w:jc w:val="center"/>
              <w:rPr>
                <w:rFonts w:hint="eastAsia" w:ascii="宋体" w:hAnsi="宋体" w:eastAsia="宋体" w:cs="宋体"/>
                <w:i w:val="0"/>
                <w:iCs w:val="0"/>
                <w:color w:val="000000"/>
                <w:sz w:val="24"/>
                <w:szCs w:val="24"/>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C7D5">
            <w:pPr>
              <w:jc w:val="center"/>
              <w:rPr>
                <w:rFonts w:hint="eastAsia" w:ascii="宋体" w:hAnsi="宋体" w:eastAsia="宋体" w:cs="宋体"/>
                <w:i w:val="0"/>
                <w:iCs w:val="0"/>
                <w:color w:val="000000"/>
                <w:sz w:val="24"/>
                <w:szCs w:val="24"/>
                <w:u w:val="none"/>
              </w:rPr>
            </w:pPr>
          </w:p>
        </w:tc>
      </w:tr>
      <w:tr w14:paraId="00F55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73" w:type="pct"/>
            <w:tcBorders>
              <w:top w:val="single" w:color="000000" w:sz="4" w:space="0"/>
              <w:left w:val="single" w:color="000000" w:sz="4" w:space="0"/>
              <w:bottom w:val="nil"/>
              <w:right w:val="single" w:color="000000" w:sz="4" w:space="0"/>
            </w:tcBorders>
            <w:shd w:val="clear" w:color="auto" w:fill="auto"/>
            <w:noWrap/>
            <w:vAlign w:val="center"/>
          </w:tcPr>
          <w:p w14:paraId="69CA1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71" w:type="pct"/>
            <w:tcBorders>
              <w:top w:val="single" w:color="000000" w:sz="4" w:space="0"/>
              <w:left w:val="single" w:color="000000" w:sz="4" w:space="0"/>
              <w:bottom w:val="nil"/>
              <w:right w:val="single" w:color="000000" w:sz="4" w:space="0"/>
            </w:tcBorders>
            <w:shd w:val="clear" w:color="auto" w:fill="auto"/>
            <w:noWrap/>
            <w:vAlign w:val="center"/>
          </w:tcPr>
          <w:p w14:paraId="157B6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14:paraId="74A26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9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84" w:type="pct"/>
            <w:tcBorders>
              <w:top w:val="nil"/>
              <w:left w:val="single" w:color="000000" w:sz="4" w:space="0"/>
              <w:bottom w:val="nil"/>
              <w:right w:val="single" w:color="000000" w:sz="4" w:space="0"/>
            </w:tcBorders>
            <w:shd w:val="clear" w:color="auto" w:fill="auto"/>
            <w:noWrap/>
            <w:vAlign w:val="center"/>
          </w:tcPr>
          <w:p w14:paraId="2D6CC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7C9A1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F136">
            <w:pPr>
              <w:rPr>
                <w:rFonts w:hint="eastAsia" w:ascii="宋体" w:hAnsi="宋体" w:eastAsia="宋体" w:cs="宋体"/>
                <w:i w:val="0"/>
                <w:iCs w:val="0"/>
                <w:color w:val="000000"/>
                <w:sz w:val="24"/>
                <w:szCs w:val="24"/>
                <w:u w:val="none"/>
              </w:rPr>
            </w:pP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EA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155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870.60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74A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69.60</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F1F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801.00</w:t>
            </w:r>
          </w:p>
        </w:tc>
      </w:tr>
      <w:tr w14:paraId="66470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1BC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40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社会保障和就业支出</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73D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861.45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B19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61.45</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E0A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800.00</w:t>
            </w:r>
          </w:p>
        </w:tc>
      </w:tr>
      <w:tr w14:paraId="26A98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86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05</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E9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行政事业单位养老支出</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10D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6.79</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460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6.79</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1655">
            <w:pPr>
              <w:rPr>
                <w:rFonts w:hint="eastAsia" w:ascii="宋体" w:hAnsi="宋体" w:eastAsia="宋体" w:cs="宋体"/>
                <w:i w:val="0"/>
                <w:iCs w:val="0"/>
                <w:color w:val="000000"/>
                <w:sz w:val="24"/>
                <w:szCs w:val="24"/>
                <w:u w:val="none"/>
              </w:rPr>
            </w:pPr>
          </w:p>
        </w:tc>
      </w:tr>
      <w:tr w14:paraId="4E9FF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B9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2080505</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E8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机关事业单位基本养老保险缴费支出</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683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6.79</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F90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6.79</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877B">
            <w:pPr>
              <w:rPr>
                <w:rFonts w:hint="eastAsia" w:ascii="宋体" w:hAnsi="宋体" w:eastAsia="宋体" w:cs="宋体"/>
                <w:i w:val="0"/>
                <w:iCs w:val="0"/>
                <w:color w:val="000000"/>
                <w:sz w:val="24"/>
                <w:szCs w:val="24"/>
                <w:u w:val="none"/>
              </w:rPr>
            </w:pPr>
          </w:p>
        </w:tc>
      </w:tr>
      <w:tr w14:paraId="52FDB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17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10</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CB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社会福利</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7A7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854.66</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414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54.66</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45A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800.00</w:t>
            </w:r>
          </w:p>
        </w:tc>
      </w:tr>
      <w:tr w14:paraId="63875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39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2081004</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E1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殡葬</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8C3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854.66</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F1B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54.66</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E47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800.00</w:t>
            </w:r>
          </w:p>
        </w:tc>
      </w:tr>
      <w:tr w14:paraId="5FC5D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1B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52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卫生健康支出</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6F4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ABA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71FC">
            <w:pPr>
              <w:rPr>
                <w:rFonts w:hint="eastAsia" w:ascii="宋体" w:hAnsi="宋体" w:eastAsia="宋体" w:cs="宋体"/>
                <w:i w:val="0"/>
                <w:iCs w:val="0"/>
                <w:color w:val="000000"/>
                <w:sz w:val="24"/>
                <w:szCs w:val="24"/>
                <w:u w:val="none"/>
              </w:rPr>
            </w:pPr>
          </w:p>
        </w:tc>
      </w:tr>
      <w:tr w14:paraId="10491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12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11</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1E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行政事业单位医疗</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55C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6EF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F9DB">
            <w:pPr>
              <w:rPr>
                <w:rFonts w:hint="eastAsia" w:ascii="宋体" w:hAnsi="宋体" w:eastAsia="宋体" w:cs="宋体"/>
                <w:i w:val="0"/>
                <w:iCs w:val="0"/>
                <w:color w:val="000000"/>
                <w:sz w:val="24"/>
                <w:szCs w:val="24"/>
                <w:u w:val="none"/>
              </w:rPr>
            </w:pPr>
          </w:p>
        </w:tc>
      </w:tr>
      <w:tr w14:paraId="5731D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3C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2101102</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F7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事业单位医疗</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D69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71D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E5BF">
            <w:pPr>
              <w:rPr>
                <w:rFonts w:hint="eastAsia" w:ascii="宋体" w:hAnsi="宋体" w:eastAsia="宋体" w:cs="宋体"/>
                <w:i w:val="0"/>
                <w:iCs w:val="0"/>
                <w:color w:val="000000"/>
                <w:sz w:val="24"/>
                <w:szCs w:val="24"/>
                <w:u w:val="none"/>
              </w:rPr>
            </w:pPr>
          </w:p>
        </w:tc>
      </w:tr>
      <w:tr w14:paraId="56005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EB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71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住房保障支出</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A08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5.94</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F67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5.94</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91DB">
            <w:pPr>
              <w:rPr>
                <w:rFonts w:hint="eastAsia" w:ascii="宋体" w:hAnsi="宋体" w:eastAsia="宋体" w:cs="宋体"/>
                <w:i w:val="0"/>
                <w:iCs w:val="0"/>
                <w:color w:val="000000"/>
                <w:sz w:val="24"/>
                <w:szCs w:val="24"/>
                <w:u w:val="none"/>
              </w:rPr>
            </w:pPr>
          </w:p>
        </w:tc>
      </w:tr>
      <w:tr w14:paraId="3ABF1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E4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02</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1E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住房改革支出</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96A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5.94</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B81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5.94</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B2A9">
            <w:pPr>
              <w:rPr>
                <w:rFonts w:hint="eastAsia" w:ascii="宋体" w:hAnsi="宋体" w:eastAsia="宋体" w:cs="宋体"/>
                <w:i w:val="0"/>
                <w:iCs w:val="0"/>
                <w:color w:val="000000"/>
                <w:sz w:val="24"/>
                <w:szCs w:val="24"/>
                <w:u w:val="none"/>
              </w:rPr>
            </w:pPr>
          </w:p>
        </w:tc>
      </w:tr>
      <w:tr w14:paraId="76C97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96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2210201</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F7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住房公积金</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B4E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5.94</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366C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5.94</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C3EA">
            <w:pPr>
              <w:rPr>
                <w:rFonts w:hint="eastAsia" w:ascii="宋体" w:hAnsi="宋体" w:eastAsia="宋体" w:cs="宋体"/>
                <w:i w:val="0"/>
                <w:iCs w:val="0"/>
                <w:color w:val="000000"/>
                <w:sz w:val="24"/>
                <w:szCs w:val="24"/>
                <w:u w:val="none"/>
              </w:rPr>
            </w:pPr>
          </w:p>
        </w:tc>
      </w:tr>
      <w:tr w14:paraId="4E3CD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1E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6A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其他支出</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D5F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A070">
            <w:pPr>
              <w:rPr>
                <w:rFonts w:hint="eastAsia" w:ascii="宋体" w:hAnsi="宋体" w:eastAsia="宋体" w:cs="宋体"/>
                <w:i w:val="0"/>
                <w:iCs w:val="0"/>
                <w:color w:val="000000"/>
                <w:sz w:val="24"/>
                <w:szCs w:val="24"/>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B02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1077D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6D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99</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68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其他支出</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C71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886D">
            <w:pPr>
              <w:rPr>
                <w:rFonts w:hint="eastAsia" w:ascii="宋体" w:hAnsi="宋体" w:eastAsia="宋体" w:cs="宋体"/>
                <w:i w:val="0"/>
                <w:iCs w:val="0"/>
                <w:color w:val="000000"/>
                <w:sz w:val="24"/>
                <w:szCs w:val="24"/>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593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64ED8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03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2299999</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E4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其他支出</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A17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EB69">
            <w:pPr>
              <w:rPr>
                <w:rFonts w:hint="eastAsia" w:ascii="宋体" w:hAnsi="宋体" w:eastAsia="宋体" w:cs="宋体"/>
                <w:i w:val="0"/>
                <w:iCs w:val="0"/>
                <w:color w:val="000000"/>
                <w:sz w:val="24"/>
                <w:szCs w:val="24"/>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40E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bl>
    <w:p w14:paraId="4D1E055D">
      <w:pPr>
        <w:rPr>
          <w:rFonts w:ascii="Arial" w:hAnsi="Arial" w:eastAsia="Arial" w:cs="Arial"/>
          <w:szCs w:val="21"/>
        </w:rPr>
        <w:sectPr>
          <w:pgSz w:w="16837" w:h="11905"/>
          <w:pgMar w:top="1011" w:right="1004" w:bottom="0" w:left="981" w:header="0" w:footer="0" w:gutter="0"/>
          <w:cols w:space="720" w:num="1"/>
        </w:sect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91"/>
        <w:gridCol w:w="1083"/>
        <w:gridCol w:w="2913"/>
        <w:gridCol w:w="1224"/>
        <w:gridCol w:w="1681"/>
        <w:gridCol w:w="2243"/>
        <w:gridCol w:w="2463"/>
      </w:tblGrid>
      <w:tr w14:paraId="6EAF6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06" w:type="pct"/>
            <w:tcBorders>
              <w:top w:val="nil"/>
              <w:left w:val="nil"/>
              <w:bottom w:val="nil"/>
              <w:right w:val="nil"/>
            </w:tcBorders>
            <w:shd w:val="clear" w:color="auto" w:fill="auto"/>
            <w:noWrap/>
            <w:vAlign w:val="bottom"/>
          </w:tcPr>
          <w:p w14:paraId="7DAC4728">
            <w:pPr>
              <w:rPr>
                <w:rFonts w:hint="eastAsia" w:ascii="宋体" w:hAnsi="宋体" w:eastAsia="宋体" w:cs="宋体"/>
                <w:i w:val="0"/>
                <w:iCs w:val="0"/>
                <w:color w:val="000000"/>
                <w:sz w:val="20"/>
                <w:szCs w:val="20"/>
                <w:u w:val="none"/>
              </w:rPr>
            </w:pPr>
          </w:p>
        </w:tc>
        <w:tc>
          <w:tcPr>
            <w:tcW w:w="353" w:type="pct"/>
            <w:tcBorders>
              <w:top w:val="nil"/>
              <w:left w:val="nil"/>
              <w:bottom w:val="nil"/>
              <w:right w:val="nil"/>
            </w:tcBorders>
            <w:shd w:val="clear" w:color="auto" w:fill="auto"/>
            <w:noWrap/>
            <w:vAlign w:val="bottom"/>
          </w:tcPr>
          <w:p w14:paraId="0E981732">
            <w:pPr>
              <w:rPr>
                <w:rFonts w:hint="eastAsia" w:ascii="宋体" w:hAnsi="宋体" w:eastAsia="宋体" w:cs="宋体"/>
                <w:i w:val="0"/>
                <w:iCs w:val="0"/>
                <w:color w:val="000000"/>
                <w:sz w:val="20"/>
                <w:szCs w:val="20"/>
                <w:u w:val="none"/>
              </w:rPr>
            </w:pPr>
          </w:p>
        </w:tc>
        <w:tc>
          <w:tcPr>
            <w:tcW w:w="952" w:type="pct"/>
            <w:tcBorders>
              <w:top w:val="nil"/>
              <w:left w:val="nil"/>
              <w:bottom w:val="nil"/>
              <w:right w:val="nil"/>
            </w:tcBorders>
            <w:shd w:val="clear" w:color="auto" w:fill="auto"/>
            <w:noWrap/>
            <w:vAlign w:val="bottom"/>
          </w:tcPr>
          <w:p w14:paraId="4C31A9E2">
            <w:pPr>
              <w:rPr>
                <w:rFonts w:hint="eastAsia" w:ascii="宋体" w:hAnsi="宋体" w:eastAsia="宋体" w:cs="宋体"/>
                <w:i w:val="0"/>
                <w:iCs w:val="0"/>
                <w:color w:val="000000"/>
                <w:sz w:val="20"/>
                <w:szCs w:val="20"/>
                <w:u w:val="none"/>
              </w:rPr>
            </w:pPr>
          </w:p>
        </w:tc>
        <w:tc>
          <w:tcPr>
            <w:tcW w:w="400" w:type="pct"/>
            <w:tcBorders>
              <w:top w:val="nil"/>
              <w:left w:val="nil"/>
              <w:bottom w:val="nil"/>
              <w:right w:val="nil"/>
            </w:tcBorders>
            <w:shd w:val="clear" w:color="auto" w:fill="auto"/>
            <w:noWrap/>
            <w:vAlign w:val="bottom"/>
          </w:tcPr>
          <w:p w14:paraId="161FC4D5">
            <w:pPr>
              <w:rPr>
                <w:rFonts w:hint="eastAsia" w:ascii="宋体" w:hAnsi="宋体" w:eastAsia="宋体" w:cs="宋体"/>
                <w:i w:val="0"/>
                <w:iCs w:val="0"/>
                <w:color w:val="000000"/>
                <w:sz w:val="20"/>
                <w:szCs w:val="20"/>
                <w:u w:val="none"/>
              </w:rPr>
            </w:pPr>
          </w:p>
        </w:tc>
        <w:tc>
          <w:tcPr>
            <w:tcW w:w="549" w:type="pct"/>
            <w:tcBorders>
              <w:top w:val="nil"/>
              <w:left w:val="nil"/>
              <w:bottom w:val="nil"/>
              <w:right w:val="nil"/>
            </w:tcBorders>
            <w:shd w:val="clear" w:color="auto" w:fill="auto"/>
            <w:noWrap/>
            <w:vAlign w:val="bottom"/>
          </w:tcPr>
          <w:p w14:paraId="62008951">
            <w:pPr>
              <w:rPr>
                <w:rFonts w:hint="eastAsia" w:ascii="宋体" w:hAnsi="宋体" w:eastAsia="宋体" w:cs="宋体"/>
                <w:i w:val="0"/>
                <w:iCs w:val="0"/>
                <w:color w:val="000000"/>
                <w:sz w:val="20"/>
                <w:szCs w:val="20"/>
                <w:u w:val="none"/>
              </w:rPr>
            </w:pPr>
          </w:p>
        </w:tc>
        <w:tc>
          <w:tcPr>
            <w:tcW w:w="733" w:type="pct"/>
            <w:tcBorders>
              <w:top w:val="nil"/>
              <w:left w:val="nil"/>
              <w:bottom w:val="nil"/>
              <w:right w:val="nil"/>
            </w:tcBorders>
            <w:shd w:val="clear" w:color="auto" w:fill="auto"/>
            <w:noWrap/>
            <w:vAlign w:val="center"/>
          </w:tcPr>
          <w:p w14:paraId="0D01DA09">
            <w:pPr>
              <w:jc w:val="right"/>
              <w:rPr>
                <w:rFonts w:hint="eastAsia" w:ascii="宋体" w:hAnsi="宋体" w:eastAsia="宋体" w:cs="宋体"/>
                <w:i w:val="0"/>
                <w:iCs w:val="0"/>
                <w:color w:val="000000"/>
                <w:sz w:val="20"/>
                <w:szCs w:val="20"/>
                <w:u w:val="none"/>
              </w:rPr>
            </w:pPr>
          </w:p>
        </w:tc>
        <w:tc>
          <w:tcPr>
            <w:tcW w:w="805" w:type="pct"/>
            <w:tcBorders>
              <w:top w:val="nil"/>
              <w:left w:val="nil"/>
              <w:bottom w:val="nil"/>
              <w:right w:val="nil"/>
            </w:tcBorders>
            <w:shd w:val="clear" w:color="auto" w:fill="auto"/>
            <w:noWrap/>
            <w:vAlign w:val="bottom"/>
          </w:tcPr>
          <w:p w14:paraId="18C19BDC">
            <w:pPr>
              <w:rPr>
                <w:rFonts w:hint="eastAsia" w:ascii="宋体" w:hAnsi="宋体" w:eastAsia="宋体" w:cs="宋体"/>
                <w:i w:val="0"/>
                <w:iCs w:val="0"/>
                <w:color w:val="000000"/>
                <w:sz w:val="24"/>
                <w:szCs w:val="24"/>
                <w:u w:val="none"/>
              </w:rPr>
            </w:pPr>
          </w:p>
        </w:tc>
      </w:tr>
      <w:tr w14:paraId="6BAF8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194" w:type="pct"/>
            <w:gridSpan w:val="6"/>
            <w:tcBorders>
              <w:top w:val="nil"/>
              <w:left w:val="nil"/>
              <w:bottom w:val="nil"/>
              <w:right w:val="nil"/>
            </w:tcBorders>
            <w:shd w:val="clear" w:color="auto" w:fill="auto"/>
            <w:noWrap/>
            <w:vAlign w:val="center"/>
          </w:tcPr>
          <w:p w14:paraId="77AF590D">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财政拨款收支总表</w:t>
            </w:r>
          </w:p>
        </w:tc>
        <w:tc>
          <w:tcPr>
            <w:tcW w:w="805" w:type="pct"/>
            <w:tcBorders>
              <w:top w:val="nil"/>
              <w:left w:val="nil"/>
              <w:bottom w:val="nil"/>
              <w:right w:val="nil"/>
            </w:tcBorders>
            <w:shd w:val="clear" w:color="auto" w:fill="auto"/>
            <w:noWrap/>
            <w:vAlign w:val="bottom"/>
          </w:tcPr>
          <w:p w14:paraId="12D30DA2">
            <w:pPr>
              <w:rPr>
                <w:rFonts w:hint="eastAsia" w:ascii="宋体" w:hAnsi="宋体" w:eastAsia="宋体" w:cs="宋体"/>
                <w:i w:val="0"/>
                <w:iCs w:val="0"/>
                <w:color w:val="000000"/>
                <w:sz w:val="24"/>
                <w:szCs w:val="24"/>
                <w:u w:val="none"/>
              </w:rPr>
            </w:pPr>
          </w:p>
        </w:tc>
      </w:tr>
      <w:tr w14:paraId="5D871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06" w:type="pct"/>
            <w:tcBorders>
              <w:top w:val="nil"/>
              <w:left w:val="nil"/>
              <w:bottom w:val="nil"/>
              <w:right w:val="nil"/>
            </w:tcBorders>
            <w:shd w:val="clear" w:color="auto" w:fill="auto"/>
            <w:noWrap/>
            <w:vAlign w:val="center"/>
          </w:tcPr>
          <w:p w14:paraId="6C89FC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ascii="宋体" w:hAnsi="宋体" w:eastAsia="宋体" w:cs="宋体"/>
                <w:spacing w:val="10"/>
                <w:szCs w:val="21"/>
              </w:rPr>
              <w:t>填报单位:</w:t>
            </w:r>
            <w:r>
              <w:rPr>
                <w:rFonts w:hint="eastAsia" w:ascii="宋体" w:hAnsi="宋体" w:eastAsia="宋体" w:cs="宋体"/>
                <w:i w:val="0"/>
                <w:iCs w:val="0"/>
                <w:color w:val="000000"/>
                <w:kern w:val="0"/>
                <w:sz w:val="24"/>
                <w:szCs w:val="24"/>
                <w:u w:val="none"/>
                <w:lang w:val="en-US" w:eastAsia="zh-CN" w:bidi="ar"/>
              </w:rPr>
              <w:t>[301002]信丰县殡葬管理所</w:t>
            </w:r>
          </w:p>
        </w:tc>
        <w:tc>
          <w:tcPr>
            <w:tcW w:w="353" w:type="pct"/>
            <w:tcBorders>
              <w:top w:val="nil"/>
              <w:left w:val="nil"/>
              <w:bottom w:val="nil"/>
              <w:right w:val="nil"/>
            </w:tcBorders>
            <w:shd w:val="clear" w:color="auto" w:fill="auto"/>
            <w:noWrap/>
            <w:vAlign w:val="bottom"/>
          </w:tcPr>
          <w:p w14:paraId="77763F18">
            <w:pPr>
              <w:rPr>
                <w:rFonts w:hint="eastAsia" w:ascii="宋体" w:hAnsi="宋体" w:eastAsia="宋体" w:cs="宋体"/>
                <w:i w:val="0"/>
                <w:iCs w:val="0"/>
                <w:color w:val="000000"/>
                <w:sz w:val="24"/>
                <w:szCs w:val="24"/>
                <w:u w:val="none"/>
              </w:rPr>
            </w:pPr>
          </w:p>
        </w:tc>
        <w:tc>
          <w:tcPr>
            <w:tcW w:w="952" w:type="pct"/>
            <w:tcBorders>
              <w:top w:val="nil"/>
              <w:left w:val="nil"/>
              <w:bottom w:val="nil"/>
              <w:right w:val="nil"/>
            </w:tcBorders>
            <w:shd w:val="clear" w:color="auto" w:fill="auto"/>
            <w:noWrap/>
            <w:vAlign w:val="bottom"/>
          </w:tcPr>
          <w:p w14:paraId="1BFB846C">
            <w:pPr>
              <w:rPr>
                <w:rFonts w:hint="eastAsia" w:ascii="宋体" w:hAnsi="宋体" w:eastAsia="宋体" w:cs="宋体"/>
                <w:i w:val="0"/>
                <w:iCs w:val="0"/>
                <w:color w:val="000000"/>
                <w:sz w:val="24"/>
                <w:szCs w:val="24"/>
                <w:u w:val="none"/>
              </w:rPr>
            </w:pPr>
          </w:p>
        </w:tc>
        <w:tc>
          <w:tcPr>
            <w:tcW w:w="400" w:type="pct"/>
            <w:tcBorders>
              <w:top w:val="nil"/>
              <w:left w:val="nil"/>
              <w:bottom w:val="nil"/>
              <w:right w:val="nil"/>
            </w:tcBorders>
            <w:shd w:val="clear" w:color="auto" w:fill="auto"/>
            <w:noWrap/>
            <w:vAlign w:val="bottom"/>
          </w:tcPr>
          <w:p w14:paraId="0B0895E1">
            <w:pPr>
              <w:rPr>
                <w:rFonts w:hint="eastAsia" w:ascii="宋体" w:hAnsi="宋体" w:eastAsia="宋体" w:cs="宋体"/>
                <w:i w:val="0"/>
                <w:iCs w:val="0"/>
                <w:color w:val="000000"/>
                <w:sz w:val="24"/>
                <w:szCs w:val="24"/>
                <w:u w:val="none"/>
              </w:rPr>
            </w:pPr>
          </w:p>
        </w:tc>
        <w:tc>
          <w:tcPr>
            <w:tcW w:w="549" w:type="pct"/>
            <w:tcBorders>
              <w:top w:val="nil"/>
              <w:left w:val="nil"/>
              <w:bottom w:val="nil"/>
              <w:right w:val="nil"/>
            </w:tcBorders>
            <w:shd w:val="clear" w:color="auto" w:fill="auto"/>
            <w:noWrap/>
            <w:vAlign w:val="bottom"/>
          </w:tcPr>
          <w:p w14:paraId="20737D07">
            <w:pPr>
              <w:rPr>
                <w:rFonts w:hint="eastAsia" w:ascii="宋体" w:hAnsi="宋体" w:eastAsia="宋体" w:cs="宋体"/>
                <w:i w:val="0"/>
                <w:iCs w:val="0"/>
                <w:color w:val="000000"/>
                <w:sz w:val="24"/>
                <w:szCs w:val="24"/>
                <w:u w:val="none"/>
              </w:rPr>
            </w:pPr>
          </w:p>
        </w:tc>
        <w:tc>
          <w:tcPr>
            <w:tcW w:w="733" w:type="pct"/>
            <w:tcBorders>
              <w:top w:val="nil"/>
              <w:left w:val="nil"/>
              <w:bottom w:val="nil"/>
              <w:right w:val="nil"/>
            </w:tcBorders>
            <w:shd w:val="clear" w:color="auto" w:fill="auto"/>
            <w:noWrap/>
            <w:vAlign w:val="center"/>
          </w:tcPr>
          <w:p w14:paraId="1F0AC3BE">
            <w:pPr>
              <w:jc w:val="right"/>
              <w:rPr>
                <w:rFonts w:hint="eastAsia" w:ascii="宋体" w:hAnsi="宋体" w:eastAsia="宋体" w:cs="宋体"/>
                <w:i w:val="0"/>
                <w:iCs w:val="0"/>
                <w:color w:val="000000"/>
                <w:sz w:val="24"/>
                <w:szCs w:val="24"/>
                <w:u w:val="none"/>
              </w:rPr>
            </w:pPr>
          </w:p>
        </w:tc>
        <w:tc>
          <w:tcPr>
            <w:tcW w:w="805" w:type="pct"/>
            <w:tcBorders>
              <w:top w:val="nil"/>
              <w:left w:val="nil"/>
              <w:bottom w:val="nil"/>
              <w:right w:val="nil"/>
            </w:tcBorders>
            <w:shd w:val="clear" w:color="auto" w:fill="auto"/>
            <w:noWrap/>
            <w:vAlign w:val="bottom"/>
          </w:tcPr>
          <w:p w14:paraId="2BDE7AA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1F92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5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6C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      入</w:t>
            </w:r>
          </w:p>
        </w:tc>
        <w:tc>
          <w:tcPr>
            <w:tcW w:w="343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5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支出 </w:t>
            </w:r>
          </w:p>
        </w:tc>
      </w:tr>
      <w:tr w14:paraId="28AE8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5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B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预算数</w:t>
            </w:r>
          </w:p>
        </w:tc>
        <w:tc>
          <w:tcPr>
            <w:tcW w:w="952" w:type="pct"/>
            <w:tcBorders>
              <w:top w:val="nil"/>
              <w:left w:val="single" w:color="000000" w:sz="4" w:space="0"/>
              <w:bottom w:val="single" w:color="000000" w:sz="4" w:space="0"/>
              <w:right w:val="single" w:color="000000" w:sz="4" w:space="0"/>
            </w:tcBorders>
            <w:shd w:val="clear" w:color="auto" w:fill="auto"/>
            <w:noWrap/>
            <w:vAlign w:val="center"/>
          </w:tcPr>
          <w:p w14:paraId="0BF0A1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项目(按支出功能科目类级)</w:t>
            </w:r>
          </w:p>
        </w:tc>
        <w:tc>
          <w:tcPr>
            <w:tcW w:w="400" w:type="pct"/>
            <w:tcBorders>
              <w:top w:val="nil"/>
              <w:left w:val="single" w:color="000000" w:sz="4" w:space="0"/>
              <w:bottom w:val="single" w:color="000000" w:sz="4" w:space="0"/>
              <w:right w:val="single" w:color="000000" w:sz="4" w:space="0"/>
            </w:tcBorders>
            <w:shd w:val="clear" w:color="auto" w:fill="auto"/>
            <w:noWrap/>
            <w:vAlign w:val="center"/>
          </w:tcPr>
          <w:p w14:paraId="2F1AD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549" w:type="pct"/>
            <w:tcBorders>
              <w:top w:val="nil"/>
              <w:left w:val="single" w:color="000000" w:sz="4" w:space="0"/>
              <w:bottom w:val="single" w:color="000000" w:sz="4" w:space="0"/>
              <w:right w:val="single" w:color="000000" w:sz="4" w:space="0"/>
            </w:tcBorders>
            <w:shd w:val="clear" w:color="auto" w:fill="auto"/>
            <w:noWrap/>
            <w:vAlign w:val="center"/>
          </w:tcPr>
          <w:p w14:paraId="01CF4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一般公共预算支出</w:t>
            </w:r>
          </w:p>
        </w:tc>
        <w:tc>
          <w:tcPr>
            <w:tcW w:w="733" w:type="pct"/>
            <w:tcBorders>
              <w:top w:val="nil"/>
              <w:left w:val="single" w:color="000000" w:sz="4" w:space="0"/>
              <w:bottom w:val="single" w:color="000000" w:sz="4" w:space="0"/>
              <w:right w:val="single" w:color="000000" w:sz="4" w:space="0"/>
            </w:tcBorders>
            <w:shd w:val="clear" w:color="auto" w:fill="auto"/>
            <w:noWrap/>
            <w:vAlign w:val="center"/>
          </w:tcPr>
          <w:p w14:paraId="0D629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政府性基金预算支出</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C4F083">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国有资本经营预算支出</w:t>
            </w:r>
          </w:p>
        </w:tc>
      </w:tr>
      <w:tr w14:paraId="4AB00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78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一、财政拨款收入</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964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869.60</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EC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一、本年支出</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87D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869.60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C2D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869.60</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C4E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B59D7B">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20B37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47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一般公共预算拨款收入</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CED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869.60</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BA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社会保障和就业支出</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979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861.45</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94F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861.45</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CD7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DC125F">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7519B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C7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政府性基金预算拨款收入</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9BBDB">
            <w:pPr>
              <w:jc w:val="right"/>
              <w:rPr>
                <w:rFonts w:hint="eastAsia" w:ascii="宋体" w:hAnsi="宋体" w:eastAsia="宋体" w:cs="宋体"/>
                <w:i w:val="0"/>
                <w:iCs w:val="0"/>
                <w:color w:val="000000"/>
                <w:sz w:val="24"/>
                <w:szCs w:val="24"/>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F7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卫生健康支出</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2EF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28C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D54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6F0296">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478F1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E3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国有资本经营预算收入</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08E24">
            <w:pPr>
              <w:jc w:val="right"/>
              <w:rPr>
                <w:rFonts w:hint="eastAsia" w:ascii="宋体" w:hAnsi="宋体" w:eastAsia="宋体" w:cs="宋体"/>
                <w:i w:val="0"/>
                <w:iCs w:val="0"/>
                <w:color w:val="000000"/>
                <w:sz w:val="24"/>
                <w:szCs w:val="24"/>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EC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住房保障支出</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34A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5.94</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472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5.94</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6E2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12E60D">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0BA26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03DE">
            <w:pPr>
              <w:jc w:val="left"/>
              <w:rPr>
                <w:rFonts w:hint="eastAsia" w:ascii="宋体" w:hAnsi="宋体" w:eastAsia="宋体" w:cs="宋体"/>
                <w:i w:val="0"/>
                <w:iCs w:val="0"/>
                <w:color w:val="000000"/>
                <w:sz w:val="24"/>
                <w:szCs w:val="24"/>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04C39">
            <w:pPr>
              <w:jc w:val="right"/>
              <w:rPr>
                <w:rFonts w:hint="eastAsia" w:ascii="宋体" w:hAnsi="宋体" w:eastAsia="宋体" w:cs="宋体"/>
                <w:i w:val="0"/>
                <w:iCs w:val="0"/>
                <w:color w:val="000000"/>
                <w:sz w:val="24"/>
                <w:szCs w:val="24"/>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26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2C6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977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81B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812DB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34DCD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3030">
            <w:pPr>
              <w:jc w:val="left"/>
              <w:rPr>
                <w:rFonts w:hint="eastAsia" w:ascii="宋体" w:hAnsi="宋体" w:eastAsia="宋体" w:cs="宋体"/>
                <w:i w:val="0"/>
                <w:iCs w:val="0"/>
                <w:color w:val="000000"/>
                <w:sz w:val="24"/>
                <w:szCs w:val="24"/>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325BB">
            <w:pPr>
              <w:jc w:val="right"/>
              <w:rPr>
                <w:rFonts w:hint="eastAsia" w:ascii="宋体" w:hAnsi="宋体" w:eastAsia="宋体" w:cs="宋体"/>
                <w:i w:val="0"/>
                <w:iCs w:val="0"/>
                <w:color w:val="000000"/>
                <w:sz w:val="24"/>
                <w:szCs w:val="24"/>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80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0F7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1FA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820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FE24FB">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6BFD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808C">
            <w:pPr>
              <w:jc w:val="left"/>
              <w:rPr>
                <w:rFonts w:hint="eastAsia" w:ascii="宋体" w:hAnsi="宋体" w:eastAsia="宋体" w:cs="宋体"/>
                <w:i w:val="0"/>
                <w:iCs w:val="0"/>
                <w:color w:val="000000"/>
                <w:sz w:val="24"/>
                <w:szCs w:val="24"/>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D7DD2">
            <w:pPr>
              <w:jc w:val="right"/>
              <w:rPr>
                <w:rFonts w:hint="eastAsia" w:ascii="宋体" w:hAnsi="宋体" w:eastAsia="宋体" w:cs="宋体"/>
                <w:i w:val="0"/>
                <w:iCs w:val="0"/>
                <w:color w:val="000000"/>
                <w:sz w:val="24"/>
                <w:szCs w:val="24"/>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A8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C2D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872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BD3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74CA34">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30FF3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487B">
            <w:pPr>
              <w:jc w:val="left"/>
              <w:rPr>
                <w:rFonts w:hint="eastAsia" w:ascii="宋体" w:hAnsi="宋体" w:eastAsia="宋体" w:cs="宋体"/>
                <w:i w:val="0"/>
                <w:iCs w:val="0"/>
                <w:color w:val="000000"/>
                <w:sz w:val="24"/>
                <w:szCs w:val="24"/>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E8D603">
            <w:pPr>
              <w:rPr>
                <w:rFonts w:hint="eastAsia" w:ascii="Calibri" w:hAnsi="Calibri" w:cs="Calibri"/>
                <w:i w:val="0"/>
                <w:iCs w:val="0"/>
                <w:color w:val="000000"/>
                <w:sz w:val="22"/>
                <w:szCs w:val="22"/>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56AF">
            <w:pPr>
              <w:rPr>
                <w:rFonts w:hint="eastAsia" w:ascii="宋体" w:hAnsi="宋体" w:eastAsia="宋体" w:cs="宋体"/>
                <w:i w:val="0"/>
                <w:iCs w:val="0"/>
                <w:color w:val="000000"/>
                <w:sz w:val="24"/>
                <w:szCs w:val="24"/>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04A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044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E33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83844C">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25811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9CD1ED">
            <w:pPr>
              <w:rPr>
                <w:rFonts w:hint="eastAsia" w:ascii="宋体" w:hAnsi="宋体" w:eastAsia="宋体" w:cs="宋体"/>
                <w:i w:val="0"/>
                <w:iCs w:val="0"/>
                <w:color w:val="000000"/>
                <w:sz w:val="24"/>
                <w:szCs w:val="24"/>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7C7D17">
            <w:pPr>
              <w:rPr>
                <w:rFonts w:hint="default" w:ascii="Calibri" w:hAnsi="Calibri" w:cs="Calibri"/>
                <w:i w:val="0"/>
                <w:iCs w:val="0"/>
                <w:color w:val="000000"/>
                <w:sz w:val="22"/>
                <w:szCs w:val="22"/>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1856">
            <w:pPr>
              <w:rPr>
                <w:rFonts w:hint="eastAsia" w:ascii="宋体" w:hAnsi="宋体" w:eastAsia="宋体" w:cs="宋体"/>
                <w:i w:val="0"/>
                <w:iCs w:val="0"/>
                <w:color w:val="000000"/>
                <w:sz w:val="24"/>
                <w:szCs w:val="24"/>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785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D9E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5B5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F5356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40D42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7F92">
            <w:pPr>
              <w:jc w:val="left"/>
              <w:rPr>
                <w:rFonts w:hint="eastAsia" w:ascii="宋体" w:hAnsi="宋体" w:eastAsia="宋体" w:cs="宋体"/>
                <w:i w:val="0"/>
                <w:iCs w:val="0"/>
                <w:color w:val="000000"/>
                <w:sz w:val="24"/>
                <w:szCs w:val="24"/>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FBDB0A">
            <w:pPr>
              <w:rPr>
                <w:rFonts w:hint="default" w:ascii="Calibri" w:hAnsi="Calibri" w:cs="Calibri"/>
                <w:i w:val="0"/>
                <w:iCs w:val="0"/>
                <w:color w:val="000000"/>
                <w:sz w:val="22"/>
                <w:szCs w:val="22"/>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DB6C">
            <w:pPr>
              <w:rPr>
                <w:rFonts w:hint="eastAsia" w:ascii="宋体" w:hAnsi="宋体" w:eastAsia="宋体" w:cs="宋体"/>
                <w:i w:val="0"/>
                <w:iCs w:val="0"/>
                <w:color w:val="000000"/>
                <w:sz w:val="24"/>
                <w:szCs w:val="24"/>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F1C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90C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E28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918A02">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389F6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FF76">
            <w:pPr>
              <w:jc w:val="center"/>
              <w:rPr>
                <w:rFonts w:hint="eastAsia" w:ascii="宋体" w:hAnsi="宋体" w:eastAsia="宋体" w:cs="宋体"/>
                <w:i w:val="0"/>
                <w:iCs w:val="0"/>
                <w:color w:val="000000"/>
                <w:sz w:val="24"/>
                <w:szCs w:val="24"/>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0A08A4">
            <w:pPr>
              <w:rPr>
                <w:rFonts w:hint="default" w:ascii="Calibri" w:hAnsi="Calibri" w:cs="Calibri"/>
                <w:i w:val="0"/>
                <w:iCs w:val="0"/>
                <w:color w:val="000000"/>
                <w:sz w:val="22"/>
                <w:szCs w:val="22"/>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3130">
            <w:pPr>
              <w:rPr>
                <w:rFonts w:hint="eastAsia" w:ascii="宋体" w:hAnsi="宋体" w:eastAsia="宋体" w:cs="宋体"/>
                <w:i w:val="0"/>
                <w:iCs w:val="0"/>
                <w:color w:val="000000"/>
                <w:sz w:val="24"/>
                <w:szCs w:val="24"/>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84C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2DC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7FA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3EB497">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4D414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802A">
            <w:pPr>
              <w:jc w:val="left"/>
              <w:rPr>
                <w:rFonts w:hint="eastAsia" w:ascii="宋体" w:hAnsi="宋体" w:eastAsia="宋体" w:cs="宋体"/>
                <w:i w:val="0"/>
                <w:iCs w:val="0"/>
                <w:color w:val="000000"/>
                <w:sz w:val="24"/>
                <w:szCs w:val="24"/>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2B1E8">
            <w:pPr>
              <w:jc w:val="right"/>
              <w:rPr>
                <w:rFonts w:hint="eastAsia" w:ascii="宋体" w:hAnsi="宋体" w:eastAsia="宋体" w:cs="宋体"/>
                <w:i w:val="0"/>
                <w:iCs w:val="0"/>
                <w:color w:val="000000"/>
                <w:sz w:val="24"/>
                <w:szCs w:val="24"/>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C6F8">
            <w:pPr>
              <w:rPr>
                <w:rFonts w:hint="eastAsia" w:ascii="宋体" w:hAnsi="宋体" w:eastAsia="宋体" w:cs="宋体"/>
                <w:i w:val="0"/>
                <w:iCs w:val="0"/>
                <w:color w:val="000000"/>
                <w:sz w:val="24"/>
                <w:szCs w:val="24"/>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C78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A18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16E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A58892">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668D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8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收入总计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162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869.60</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A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支出总计</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8F9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869.60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167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869.60</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313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02585C">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bl>
    <w:p w14:paraId="0CC899BD">
      <w:pPr>
        <w:spacing w:before="207" w:line="223" w:lineRule="auto"/>
        <w:ind w:left="6129"/>
        <w:rPr>
          <w:rFonts w:ascii="宋体" w:hAnsi="宋体" w:eastAsia="宋体" w:cs="宋体"/>
          <w:spacing w:val="6"/>
          <w:sz w:val="29"/>
          <w:szCs w:val="29"/>
          <w14:textOutline w14:w="5435" w14:cap="sq" w14:cmpd="sng" w14:algn="ctr">
            <w14:solidFill>
              <w14:srgbClr w14:val="000000"/>
            </w14:solidFill>
            <w14:prstDash w14:val="solid"/>
            <w14:bevel/>
          </w14:textOutline>
        </w:rPr>
      </w:pPr>
    </w:p>
    <w:p w14:paraId="2903CA0A">
      <w:pPr>
        <w:spacing w:before="207" w:line="223" w:lineRule="auto"/>
        <w:ind w:left="6129"/>
        <w:rPr>
          <w:rFonts w:ascii="宋体" w:hAnsi="宋体" w:eastAsia="宋体" w:cs="宋体"/>
          <w:spacing w:val="6"/>
          <w:sz w:val="29"/>
          <w:szCs w:val="29"/>
          <w14:textOutline w14:w="5435" w14:cap="sq" w14:cmpd="sng" w14:algn="ctr">
            <w14:solidFill>
              <w14:srgbClr w14:val="000000"/>
            </w14:solidFill>
            <w14:prstDash w14:val="solid"/>
            <w14:bevel/>
          </w14:textOutline>
        </w:rPr>
      </w:pPr>
    </w:p>
    <w:p w14:paraId="13988BE2">
      <w:pPr>
        <w:spacing w:before="207" w:line="223" w:lineRule="auto"/>
        <w:ind w:left="6129"/>
        <w:rPr>
          <w:rFonts w:ascii="宋体" w:hAnsi="宋体" w:eastAsia="宋体" w:cs="宋体"/>
          <w:spacing w:val="6"/>
          <w:sz w:val="29"/>
          <w:szCs w:val="29"/>
          <w14:textOutline w14:w="5435" w14:cap="sq" w14:cmpd="sng" w14:algn="ctr">
            <w14:solidFill>
              <w14:srgbClr w14:val="000000"/>
            </w14:solidFill>
            <w14:prstDash w14:val="solid"/>
            <w14:bevel/>
          </w14:textOutline>
        </w:rPr>
      </w:pPr>
    </w:p>
    <w:p w14:paraId="47779E8D">
      <w:pPr>
        <w:spacing w:before="207" w:line="223" w:lineRule="auto"/>
        <w:ind w:left="6129"/>
        <w:rPr>
          <w:rFonts w:ascii="宋体" w:hAnsi="宋体" w:eastAsia="宋体" w:cs="宋体"/>
          <w:spacing w:val="6"/>
          <w:sz w:val="29"/>
          <w:szCs w:val="29"/>
          <w14:textOutline w14:w="5435" w14:cap="sq" w14:cmpd="sng" w14:algn="ctr">
            <w14:solidFill>
              <w14:srgbClr w14:val="000000"/>
            </w14:solidFill>
            <w14:prstDash w14:val="solid"/>
            <w14:bevel/>
          </w14:textOutline>
        </w:r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79"/>
        <w:gridCol w:w="5690"/>
        <w:gridCol w:w="1172"/>
        <w:gridCol w:w="1474"/>
        <w:gridCol w:w="1780"/>
      </w:tblGrid>
      <w:tr w14:paraId="79DF9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42731C2F">
            <w:pPr>
              <w:keepNext w:val="0"/>
              <w:keepLines w:val="0"/>
              <w:widowControl/>
              <w:suppressLineNumbers w:val="0"/>
              <w:jc w:val="both"/>
              <w:textAlignment w:val="center"/>
              <w:rPr>
                <w:rFonts w:hint="eastAsia" w:ascii="宋体" w:hAnsi="宋体" w:eastAsia="宋体" w:cs="宋体"/>
                <w:b/>
                <w:bCs/>
                <w:i w:val="0"/>
                <w:iCs w:val="0"/>
                <w:color w:val="000000"/>
                <w:kern w:val="0"/>
                <w:sz w:val="44"/>
                <w:szCs w:val="44"/>
                <w:u w:val="none"/>
                <w:lang w:val="en-US" w:eastAsia="zh-CN" w:bidi="ar"/>
              </w:rPr>
            </w:pPr>
          </w:p>
          <w:p w14:paraId="6B613A3C">
            <w:pPr>
              <w:keepNext w:val="0"/>
              <w:keepLines w:val="0"/>
              <w:widowControl/>
              <w:suppressLineNumbers w:val="0"/>
              <w:jc w:val="both"/>
              <w:textAlignment w:val="center"/>
              <w:rPr>
                <w:rFonts w:hint="eastAsia" w:ascii="宋体" w:hAnsi="宋体" w:eastAsia="宋体" w:cs="宋体"/>
                <w:b/>
                <w:bCs/>
                <w:i w:val="0"/>
                <w:iCs w:val="0"/>
                <w:color w:val="000000"/>
                <w:kern w:val="0"/>
                <w:sz w:val="44"/>
                <w:szCs w:val="44"/>
                <w:u w:val="none"/>
                <w:lang w:val="en-US" w:eastAsia="zh-CN" w:bidi="ar"/>
              </w:rPr>
            </w:pPr>
          </w:p>
          <w:p w14:paraId="05F663E3">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一般公共预算支出表</w:t>
            </w:r>
          </w:p>
        </w:tc>
      </w:tr>
      <w:tr w14:paraId="77CE1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3" w:type="pct"/>
            <w:tcBorders>
              <w:top w:val="nil"/>
              <w:left w:val="nil"/>
              <w:bottom w:val="nil"/>
              <w:right w:val="nil"/>
            </w:tcBorders>
            <w:shd w:val="clear" w:color="auto" w:fill="auto"/>
            <w:noWrap/>
            <w:vAlign w:val="center"/>
          </w:tcPr>
          <w:p w14:paraId="592DDC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ascii="宋体" w:hAnsi="宋体" w:eastAsia="宋体" w:cs="宋体"/>
                <w:spacing w:val="10"/>
                <w:szCs w:val="21"/>
              </w:rPr>
              <w:t>填报单位:</w:t>
            </w:r>
            <w:r>
              <w:rPr>
                <w:rFonts w:hint="eastAsia" w:ascii="宋体" w:hAnsi="宋体" w:eastAsia="宋体" w:cs="宋体"/>
                <w:i w:val="0"/>
                <w:iCs w:val="0"/>
                <w:color w:val="000000"/>
                <w:kern w:val="0"/>
                <w:sz w:val="24"/>
                <w:szCs w:val="24"/>
                <w:u w:val="none"/>
                <w:lang w:val="en-US" w:eastAsia="zh-CN" w:bidi="ar"/>
              </w:rPr>
              <w:t>[301002]信丰县殡葬管理所</w:t>
            </w:r>
          </w:p>
        </w:tc>
        <w:tc>
          <w:tcPr>
            <w:tcW w:w="1859" w:type="pct"/>
            <w:tcBorders>
              <w:top w:val="nil"/>
              <w:left w:val="nil"/>
              <w:bottom w:val="nil"/>
              <w:right w:val="nil"/>
            </w:tcBorders>
            <w:shd w:val="clear" w:color="auto" w:fill="auto"/>
            <w:noWrap/>
            <w:vAlign w:val="bottom"/>
          </w:tcPr>
          <w:p w14:paraId="7D503148">
            <w:pPr>
              <w:rPr>
                <w:rFonts w:hint="eastAsia" w:ascii="宋体" w:hAnsi="宋体" w:eastAsia="宋体" w:cs="宋体"/>
                <w:i w:val="0"/>
                <w:iCs w:val="0"/>
                <w:color w:val="000000"/>
                <w:sz w:val="24"/>
                <w:szCs w:val="24"/>
                <w:u w:val="none"/>
              </w:rPr>
            </w:pPr>
          </w:p>
        </w:tc>
        <w:tc>
          <w:tcPr>
            <w:tcW w:w="383" w:type="pct"/>
            <w:tcBorders>
              <w:top w:val="nil"/>
              <w:left w:val="nil"/>
              <w:bottom w:val="nil"/>
              <w:right w:val="nil"/>
            </w:tcBorders>
            <w:shd w:val="clear" w:color="auto" w:fill="auto"/>
            <w:noWrap/>
            <w:vAlign w:val="bottom"/>
          </w:tcPr>
          <w:p w14:paraId="2D6F5138">
            <w:pPr>
              <w:rPr>
                <w:rFonts w:hint="eastAsia" w:ascii="宋体" w:hAnsi="宋体" w:eastAsia="宋体" w:cs="宋体"/>
                <w:i w:val="0"/>
                <w:iCs w:val="0"/>
                <w:color w:val="000000"/>
                <w:sz w:val="24"/>
                <w:szCs w:val="24"/>
                <w:u w:val="none"/>
              </w:rPr>
            </w:pPr>
          </w:p>
        </w:tc>
        <w:tc>
          <w:tcPr>
            <w:tcW w:w="482" w:type="pct"/>
            <w:tcBorders>
              <w:top w:val="nil"/>
              <w:left w:val="nil"/>
              <w:bottom w:val="nil"/>
              <w:right w:val="nil"/>
            </w:tcBorders>
            <w:shd w:val="clear" w:color="auto" w:fill="auto"/>
            <w:noWrap/>
            <w:vAlign w:val="bottom"/>
          </w:tcPr>
          <w:p w14:paraId="356FABF2">
            <w:pPr>
              <w:rPr>
                <w:rFonts w:hint="eastAsia" w:ascii="宋体" w:hAnsi="宋体" w:eastAsia="宋体" w:cs="宋体"/>
                <w:i w:val="0"/>
                <w:iCs w:val="0"/>
                <w:color w:val="000000"/>
                <w:sz w:val="24"/>
                <w:szCs w:val="24"/>
                <w:u w:val="none"/>
              </w:rPr>
            </w:pPr>
          </w:p>
        </w:tc>
        <w:tc>
          <w:tcPr>
            <w:tcW w:w="580" w:type="pct"/>
            <w:tcBorders>
              <w:top w:val="nil"/>
              <w:left w:val="nil"/>
              <w:bottom w:val="nil"/>
              <w:right w:val="nil"/>
            </w:tcBorders>
            <w:shd w:val="clear" w:color="auto" w:fill="auto"/>
            <w:noWrap/>
            <w:vAlign w:val="center"/>
          </w:tcPr>
          <w:p w14:paraId="4211348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6F39D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A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支出功能分类科目</w:t>
            </w:r>
          </w:p>
        </w:tc>
        <w:tc>
          <w:tcPr>
            <w:tcW w:w="144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1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2025年预算数</w:t>
            </w:r>
          </w:p>
        </w:tc>
      </w:tr>
      <w:tr w14:paraId="19C19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6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科目编码</w:t>
            </w:r>
          </w:p>
        </w:tc>
        <w:tc>
          <w:tcPr>
            <w:tcW w:w="1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5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科目名称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B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3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基本支出</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9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项目支出</w:t>
            </w:r>
          </w:p>
        </w:tc>
      </w:tr>
      <w:tr w14:paraId="4D0B3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3" w:type="pct"/>
            <w:tcBorders>
              <w:top w:val="single" w:color="000000" w:sz="4" w:space="0"/>
              <w:left w:val="single" w:color="000000" w:sz="4" w:space="0"/>
              <w:bottom w:val="nil"/>
              <w:right w:val="single" w:color="000000" w:sz="4" w:space="0"/>
            </w:tcBorders>
            <w:shd w:val="clear" w:color="auto" w:fill="auto"/>
            <w:noWrap/>
            <w:vAlign w:val="center"/>
          </w:tcPr>
          <w:p w14:paraId="67491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9" w:type="pct"/>
            <w:tcBorders>
              <w:top w:val="single" w:color="000000" w:sz="4" w:space="0"/>
              <w:left w:val="single" w:color="000000" w:sz="4" w:space="0"/>
              <w:bottom w:val="nil"/>
              <w:right w:val="single" w:color="000000" w:sz="4" w:space="0"/>
            </w:tcBorders>
            <w:shd w:val="clear" w:color="auto" w:fill="auto"/>
            <w:noWrap/>
            <w:vAlign w:val="center"/>
          </w:tcPr>
          <w:p w14:paraId="5B199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83" w:type="pct"/>
            <w:tcBorders>
              <w:top w:val="nil"/>
              <w:left w:val="single" w:color="000000" w:sz="4" w:space="0"/>
              <w:bottom w:val="nil"/>
              <w:right w:val="single" w:color="000000" w:sz="4" w:space="0"/>
            </w:tcBorders>
            <w:shd w:val="clear" w:color="auto" w:fill="auto"/>
            <w:noWrap/>
            <w:vAlign w:val="center"/>
          </w:tcPr>
          <w:p w14:paraId="3F402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2" w:type="pct"/>
            <w:tcBorders>
              <w:top w:val="nil"/>
              <w:left w:val="single" w:color="000000" w:sz="4" w:space="0"/>
              <w:bottom w:val="nil"/>
              <w:right w:val="single" w:color="000000" w:sz="4" w:space="0"/>
            </w:tcBorders>
            <w:shd w:val="clear" w:color="auto" w:fill="auto"/>
            <w:noWrap/>
            <w:vAlign w:val="center"/>
          </w:tcPr>
          <w:p w14:paraId="6840E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80" w:type="pct"/>
            <w:tcBorders>
              <w:top w:val="nil"/>
              <w:left w:val="single" w:color="000000" w:sz="4" w:space="0"/>
              <w:bottom w:val="nil"/>
              <w:right w:val="single" w:color="000000" w:sz="4" w:space="0"/>
            </w:tcBorders>
            <w:shd w:val="clear" w:color="auto" w:fill="auto"/>
            <w:noWrap/>
            <w:vAlign w:val="center"/>
          </w:tcPr>
          <w:p w14:paraId="422A68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51108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9B43">
            <w:pPr>
              <w:rPr>
                <w:rFonts w:hint="eastAsia" w:ascii="宋体" w:hAnsi="宋体" w:eastAsia="宋体" w:cs="宋体"/>
                <w:i w:val="0"/>
                <w:iCs w:val="0"/>
                <w:color w:val="000000"/>
                <w:sz w:val="24"/>
                <w:szCs w:val="24"/>
                <w:u w:val="none"/>
              </w:rPr>
            </w:pPr>
          </w:p>
        </w:tc>
        <w:tc>
          <w:tcPr>
            <w:tcW w:w="1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5D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51E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869.60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3C4B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69.60</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CE5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800.00</w:t>
            </w:r>
          </w:p>
        </w:tc>
      </w:tr>
      <w:tr w14:paraId="5B812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B0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1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0D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社会保障和就业支出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7CD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861.45</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24A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61.45</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F45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800.00</w:t>
            </w:r>
          </w:p>
        </w:tc>
      </w:tr>
      <w:tr w14:paraId="29823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E0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05</w:t>
            </w:r>
          </w:p>
        </w:tc>
        <w:tc>
          <w:tcPr>
            <w:tcW w:w="1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B7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行政事业单位养老支出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4E6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6.79</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1A7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6.79</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62D1C">
            <w:pPr>
              <w:rPr>
                <w:rFonts w:hint="eastAsia" w:ascii="宋体" w:hAnsi="宋体" w:eastAsia="宋体" w:cs="宋体"/>
                <w:i w:val="0"/>
                <w:iCs w:val="0"/>
                <w:color w:val="000000"/>
                <w:sz w:val="24"/>
                <w:szCs w:val="24"/>
                <w:u w:val="none"/>
              </w:rPr>
            </w:pPr>
          </w:p>
        </w:tc>
      </w:tr>
      <w:tr w14:paraId="75A8D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68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2080505</w:t>
            </w:r>
          </w:p>
        </w:tc>
        <w:tc>
          <w:tcPr>
            <w:tcW w:w="1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C8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机关事业单位基本养老保险缴费支出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537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6.79</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85F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6.79</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CE78">
            <w:pPr>
              <w:rPr>
                <w:rFonts w:hint="eastAsia" w:ascii="宋体" w:hAnsi="宋体" w:eastAsia="宋体" w:cs="宋体"/>
                <w:i w:val="0"/>
                <w:iCs w:val="0"/>
                <w:color w:val="000000"/>
                <w:sz w:val="24"/>
                <w:szCs w:val="24"/>
                <w:u w:val="none"/>
              </w:rPr>
            </w:pPr>
          </w:p>
        </w:tc>
      </w:tr>
      <w:tr w14:paraId="2E49F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12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10</w:t>
            </w:r>
          </w:p>
        </w:tc>
        <w:tc>
          <w:tcPr>
            <w:tcW w:w="1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90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社会福利</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D1E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854.66</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BDD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54.66</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035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800.00</w:t>
            </w:r>
          </w:p>
        </w:tc>
      </w:tr>
      <w:tr w14:paraId="15003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E1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2081004</w:t>
            </w:r>
          </w:p>
        </w:tc>
        <w:tc>
          <w:tcPr>
            <w:tcW w:w="1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D2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殡葬</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ECF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854.66</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34F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54.66</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904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800.00</w:t>
            </w:r>
          </w:p>
        </w:tc>
      </w:tr>
      <w:tr w14:paraId="12B51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D0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1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96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卫生健康支出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280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B1E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FF89">
            <w:pPr>
              <w:rPr>
                <w:rFonts w:hint="eastAsia" w:ascii="宋体" w:hAnsi="宋体" w:eastAsia="宋体" w:cs="宋体"/>
                <w:i w:val="0"/>
                <w:iCs w:val="0"/>
                <w:color w:val="000000"/>
                <w:sz w:val="24"/>
                <w:szCs w:val="24"/>
                <w:u w:val="none"/>
              </w:rPr>
            </w:pPr>
          </w:p>
        </w:tc>
      </w:tr>
      <w:tr w14:paraId="22A9D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1A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11</w:t>
            </w:r>
          </w:p>
        </w:tc>
        <w:tc>
          <w:tcPr>
            <w:tcW w:w="1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87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行政事业单位医疗</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A2A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CA5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D614">
            <w:pPr>
              <w:rPr>
                <w:rFonts w:hint="eastAsia" w:ascii="宋体" w:hAnsi="宋体" w:eastAsia="宋体" w:cs="宋体"/>
                <w:i w:val="0"/>
                <w:iCs w:val="0"/>
                <w:color w:val="000000"/>
                <w:sz w:val="24"/>
                <w:szCs w:val="24"/>
                <w:u w:val="none"/>
              </w:rPr>
            </w:pPr>
          </w:p>
        </w:tc>
      </w:tr>
      <w:tr w14:paraId="05C16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B8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2101102</w:t>
            </w:r>
          </w:p>
        </w:tc>
        <w:tc>
          <w:tcPr>
            <w:tcW w:w="1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2D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事业单位医疗</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5E7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FE0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A74B">
            <w:pPr>
              <w:rPr>
                <w:rFonts w:hint="eastAsia" w:ascii="宋体" w:hAnsi="宋体" w:eastAsia="宋体" w:cs="宋体"/>
                <w:i w:val="0"/>
                <w:iCs w:val="0"/>
                <w:color w:val="000000"/>
                <w:sz w:val="24"/>
                <w:szCs w:val="24"/>
                <w:u w:val="none"/>
              </w:rPr>
            </w:pPr>
          </w:p>
        </w:tc>
      </w:tr>
      <w:tr w14:paraId="7CDDC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B8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1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9A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住房保障支出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72A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5.94</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D9E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5.94</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D67A">
            <w:pPr>
              <w:rPr>
                <w:rFonts w:hint="eastAsia" w:ascii="宋体" w:hAnsi="宋体" w:eastAsia="宋体" w:cs="宋体"/>
                <w:i w:val="0"/>
                <w:iCs w:val="0"/>
                <w:color w:val="000000"/>
                <w:sz w:val="24"/>
                <w:szCs w:val="24"/>
                <w:u w:val="none"/>
              </w:rPr>
            </w:pPr>
          </w:p>
        </w:tc>
      </w:tr>
      <w:tr w14:paraId="0C22B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B7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02</w:t>
            </w:r>
          </w:p>
        </w:tc>
        <w:tc>
          <w:tcPr>
            <w:tcW w:w="1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32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住房改革支出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0B9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5.94</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76B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5.94</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9005">
            <w:pPr>
              <w:rPr>
                <w:rFonts w:hint="eastAsia" w:ascii="宋体" w:hAnsi="宋体" w:eastAsia="宋体" w:cs="宋体"/>
                <w:i w:val="0"/>
                <w:iCs w:val="0"/>
                <w:color w:val="000000"/>
                <w:sz w:val="24"/>
                <w:szCs w:val="24"/>
                <w:u w:val="none"/>
              </w:rPr>
            </w:pPr>
          </w:p>
        </w:tc>
      </w:tr>
      <w:tr w14:paraId="2DE4A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0C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2210201</w:t>
            </w:r>
          </w:p>
        </w:tc>
        <w:tc>
          <w:tcPr>
            <w:tcW w:w="1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20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住房公积金</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B82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5.94</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599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5.94</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017E">
            <w:pPr>
              <w:rPr>
                <w:rFonts w:hint="eastAsia" w:ascii="宋体" w:hAnsi="宋体" w:eastAsia="宋体" w:cs="宋体"/>
                <w:i w:val="0"/>
                <w:iCs w:val="0"/>
                <w:color w:val="000000"/>
                <w:sz w:val="24"/>
                <w:szCs w:val="24"/>
                <w:u w:val="none"/>
              </w:rPr>
            </w:pPr>
          </w:p>
        </w:tc>
      </w:tr>
    </w:tbl>
    <w:p w14:paraId="1E3D07D6">
      <w:pPr>
        <w:spacing w:line="14" w:lineRule="auto"/>
        <w:rPr>
          <w:rFonts w:ascii="Arial"/>
          <w:sz w:val="2"/>
        </w:rPr>
      </w:pP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31"/>
        <w:gridCol w:w="3547"/>
        <w:gridCol w:w="2534"/>
        <w:gridCol w:w="2535"/>
        <w:gridCol w:w="2545"/>
      </w:tblGrid>
      <w:tr w14:paraId="74CBE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1F151409">
            <w:pPr>
              <w:keepNext w:val="0"/>
              <w:keepLines w:val="0"/>
              <w:widowControl/>
              <w:suppressLineNumbers w:val="0"/>
              <w:jc w:val="center"/>
              <w:textAlignment w:val="center"/>
              <w:rPr>
                <w:rFonts w:hint="eastAsia" w:ascii="宋体" w:hAnsi="宋体" w:eastAsia="宋体" w:cs="宋体"/>
                <w:b/>
                <w:bCs/>
                <w:i/>
                <w:iCs/>
                <w:color w:val="000000"/>
                <w:kern w:val="0"/>
                <w:sz w:val="44"/>
                <w:szCs w:val="44"/>
                <w:u w:val="none"/>
                <w:lang w:val="en-US" w:eastAsia="zh-CN" w:bidi="ar"/>
              </w:rPr>
            </w:pPr>
          </w:p>
          <w:p w14:paraId="0557EECF">
            <w:pPr>
              <w:keepNext w:val="0"/>
              <w:keepLines w:val="0"/>
              <w:widowControl/>
              <w:suppressLineNumbers w:val="0"/>
              <w:jc w:val="center"/>
              <w:textAlignment w:val="center"/>
              <w:rPr>
                <w:rFonts w:hint="eastAsia" w:ascii="宋体" w:hAnsi="宋体" w:eastAsia="宋体" w:cs="宋体"/>
                <w:b/>
                <w:bCs/>
                <w:i/>
                <w:iCs/>
                <w:color w:val="000000"/>
                <w:kern w:val="0"/>
                <w:sz w:val="44"/>
                <w:szCs w:val="44"/>
                <w:u w:val="none"/>
                <w:lang w:val="en-US" w:eastAsia="zh-CN" w:bidi="ar"/>
              </w:rPr>
            </w:pPr>
          </w:p>
          <w:p w14:paraId="0D8ADA7B">
            <w:pPr>
              <w:keepNext w:val="0"/>
              <w:keepLines w:val="0"/>
              <w:widowControl/>
              <w:suppressLineNumbers w:val="0"/>
              <w:jc w:val="center"/>
              <w:textAlignment w:val="center"/>
              <w:rPr>
                <w:rFonts w:hint="eastAsia" w:ascii="宋体" w:hAnsi="宋体" w:eastAsia="宋体" w:cs="宋体"/>
                <w:b/>
                <w:bCs/>
                <w:i/>
                <w:iCs/>
                <w:color w:val="000000"/>
                <w:kern w:val="0"/>
                <w:sz w:val="44"/>
                <w:szCs w:val="44"/>
                <w:u w:val="none"/>
                <w:lang w:val="en-US" w:eastAsia="zh-CN" w:bidi="ar"/>
              </w:rPr>
            </w:pPr>
          </w:p>
          <w:p w14:paraId="4EC800D8">
            <w:pPr>
              <w:keepNext w:val="0"/>
              <w:keepLines w:val="0"/>
              <w:widowControl/>
              <w:suppressLineNumbers w:val="0"/>
              <w:jc w:val="center"/>
              <w:textAlignment w:val="center"/>
              <w:rPr>
                <w:rFonts w:hint="eastAsia" w:ascii="宋体" w:hAnsi="宋体" w:eastAsia="宋体" w:cs="宋体"/>
                <w:b/>
                <w:bCs/>
                <w:i/>
                <w:iCs/>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一般公共预算基本支出表</w:t>
            </w:r>
          </w:p>
        </w:tc>
      </w:tr>
      <w:tr w14:paraId="04ACB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50" w:type="pct"/>
            <w:tcBorders>
              <w:top w:val="nil"/>
              <w:left w:val="nil"/>
              <w:bottom w:val="nil"/>
              <w:right w:val="nil"/>
            </w:tcBorders>
            <w:shd w:val="clear" w:color="auto" w:fill="auto"/>
            <w:noWrap/>
            <w:vAlign w:val="center"/>
          </w:tcPr>
          <w:p w14:paraId="62F1DF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ascii="宋体" w:hAnsi="宋体" w:eastAsia="宋体" w:cs="宋体"/>
                <w:spacing w:val="10"/>
                <w:szCs w:val="21"/>
              </w:rPr>
              <w:t>填报单位:</w:t>
            </w:r>
            <w:r>
              <w:rPr>
                <w:rFonts w:hint="eastAsia" w:ascii="宋体" w:hAnsi="宋体" w:eastAsia="宋体" w:cs="宋体"/>
                <w:i w:val="0"/>
                <w:iCs w:val="0"/>
                <w:color w:val="000000"/>
                <w:kern w:val="0"/>
                <w:sz w:val="24"/>
                <w:szCs w:val="24"/>
                <w:u w:val="none"/>
                <w:lang w:val="en-US" w:eastAsia="zh-CN" w:bidi="ar"/>
              </w:rPr>
              <w:t>[301002]信丰县殡葬管理所</w:t>
            </w:r>
          </w:p>
        </w:tc>
        <w:tc>
          <w:tcPr>
            <w:tcW w:w="1159" w:type="pct"/>
            <w:tcBorders>
              <w:top w:val="nil"/>
              <w:left w:val="nil"/>
              <w:bottom w:val="nil"/>
              <w:right w:val="nil"/>
            </w:tcBorders>
            <w:shd w:val="clear" w:color="auto" w:fill="auto"/>
            <w:noWrap/>
            <w:vAlign w:val="bottom"/>
          </w:tcPr>
          <w:p w14:paraId="0EA9AA19">
            <w:pPr>
              <w:rPr>
                <w:rFonts w:hint="eastAsia" w:ascii="宋体" w:hAnsi="宋体" w:eastAsia="宋体" w:cs="宋体"/>
                <w:i w:val="0"/>
                <w:iCs w:val="0"/>
                <w:color w:val="000000"/>
                <w:sz w:val="24"/>
                <w:szCs w:val="24"/>
                <w:u w:val="none"/>
              </w:rPr>
            </w:pPr>
          </w:p>
        </w:tc>
        <w:tc>
          <w:tcPr>
            <w:tcW w:w="829" w:type="pct"/>
            <w:tcBorders>
              <w:top w:val="nil"/>
              <w:left w:val="nil"/>
              <w:bottom w:val="nil"/>
              <w:right w:val="nil"/>
            </w:tcBorders>
            <w:shd w:val="clear" w:color="auto" w:fill="auto"/>
            <w:noWrap/>
            <w:vAlign w:val="bottom"/>
          </w:tcPr>
          <w:p w14:paraId="2826B131">
            <w:pPr>
              <w:rPr>
                <w:rFonts w:hint="eastAsia" w:ascii="宋体" w:hAnsi="宋体" w:eastAsia="宋体" w:cs="宋体"/>
                <w:i w:val="0"/>
                <w:iCs w:val="0"/>
                <w:color w:val="000000"/>
                <w:sz w:val="24"/>
                <w:szCs w:val="24"/>
                <w:u w:val="none"/>
              </w:rPr>
            </w:pPr>
          </w:p>
        </w:tc>
        <w:tc>
          <w:tcPr>
            <w:tcW w:w="829" w:type="pct"/>
            <w:tcBorders>
              <w:top w:val="nil"/>
              <w:left w:val="nil"/>
              <w:bottom w:val="nil"/>
              <w:right w:val="nil"/>
            </w:tcBorders>
            <w:shd w:val="clear" w:color="auto" w:fill="auto"/>
            <w:noWrap/>
            <w:vAlign w:val="bottom"/>
          </w:tcPr>
          <w:p w14:paraId="0B883759">
            <w:pPr>
              <w:rPr>
                <w:rFonts w:hint="eastAsia" w:ascii="宋体" w:hAnsi="宋体" w:eastAsia="宋体" w:cs="宋体"/>
                <w:i w:val="0"/>
                <w:iCs w:val="0"/>
                <w:color w:val="000000"/>
                <w:sz w:val="24"/>
                <w:szCs w:val="24"/>
                <w:u w:val="none"/>
              </w:rPr>
            </w:pPr>
          </w:p>
        </w:tc>
        <w:tc>
          <w:tcPr>
            <w:tcW w:w="830" w:type="pct"/>
            <w:tcBorders>
              <w:top w:val="nil"/>
              <w:left w:val="nil"/>
              <w:bottom w:val="nil"/>
              <w:right w:val="nil"/>
            </w:tcBorders>
            <w:shd w:val="clear" w:color="auto" w:fill="auto"/>
            <w:noWrap/>
            <w:vAlign w:val="center"/>
          </w:tcPr>
          <w:p w14:paraId="25BAF72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01417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A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支出经济分类科目</w:t>
            </w:r>
          </w:p>
        </w:tc>
        <w:tc>
          <w:tcPr>
            <w:tcW w:w="248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0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2025年基本支出</w:t>
            </w:r>
          </w:p>
        </w:tc>
      </w:tr>
      <w:tr w14:paraId="100C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9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科目编码</w:t>
            </w:r>
          </w:p>
        </w:tc>
        <w:tc>
          <w:tcPr>
            <w:tcW w:w="1159" w:type="pct"/>
            <w:tcBorders>
              <w:top w:val="single" w:color="000000" w:sz="4" w:space="0"/>
              <w:left w:val="single" w:color="000000" w:sz="4" w:space="0"/>
              <w:bottom w:val="single" w:color="000000" w:sz="4" w:space="0"/>
              <w:right w:val="nil"/>
            </w:tcBorders>
            <w:shd w:val="clear" w:color="auto" w:fill="auto"/>
            <w:noWrap/>
            <w:vAlign w:val="center"/>
          </w:tcPr>
          <w:p w14:paraId="1FB61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科目名称 </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9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D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人员经费</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B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公用经费</w:t>
            </w:r>
          </w:p>
        </w:tc>
      </w:tr>
      <w:tr w14:paraId="614C5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3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5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A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C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B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2E2FD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2A5A">
            <w:pPr>
              <w:keepNext w:val="0"/>
              <w:keepLines w:val="0"/>
              <w:widowControl/>
              <w:suppressLineNumbers w:val="0"/>
              <w:jc w:val="left"/>
              <w:textAlignment w:val="center"/>
              <w:rPr>
                <w:rFonts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合计</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2F35">
            <w:pPr>
              <w:rPr>
                <w:rFonts w:hint="default" w:ascii="Calibri" w:hAnsi="Calibri" w:cs="Calibri"/>
                <w:i w:val="0"/>
                <w:iCs w:val="0"/>
                <w:color w:val="000000"/>
                <w:sz w:val="22"/>
                <w:szCs w:val="22"/>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AE68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69.60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5B7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63.46</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8E6E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6.14</w:t>
            </w:r>
          </w:p>
        </w:tc>
      </w:tr>
      <w:tr w14:paraId="05015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CE7F">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301</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0A91">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工资福利支出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4309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63.46</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6E2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63.46</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BE48C">
            <w:pPr>
              <w:rPr>
                <w:rFonts w:hint="eastAsia" w:ascii="宋体" w:hAnsi="宋体" w:eastAsia="宋体" w:cs="宋体"/>
                <w:i w:val="0"/>
                <w:iCs w:val="0"/>
                <w:color w:val="000000"/>
                <w:sz w:val="24"/>
                <w:szCs w:val="24"/>
                <w:u w:val="none"/>
              </w:rPr>
            </w:pPr>
          </w:p>
        </w:tc>
      </w:tr>
      <w:tr w14:paraId="3275B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60EC">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30101</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D24A">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基本工资</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D509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19.61</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04A5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19.61</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19741">
            <w:pPr>
              <w:rPr>
                <w:rFonts w:hint="eastAsia" w:ascii="宋体" w:hAnsi="宋体" w:eastAsia="宋体" w:cs="宋体"/>
                <w:i w:val="0"/>
                <w:iCs w:val="0"/>
                <w:color w:val="000000"/>
                <w:sz w:val="24"/>
                <w:szCs w:val="24"/>
                <w:u w:val="none"/>
              </w:rPr>
            </w:pPr>
          </w:p>
        </w:tc>
      </w:tr>
      <w:tr w14:paraId="33E32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E130">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30102</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72B0">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津贴补贴</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8A06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12.09</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9B74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12.09</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6ECAE">
            <w:pPr>
              <w:rPr>
                <w:rFonts w:hint="eastAsia" w:ascii="宋体" w:hAnsi="宋体" w:eastAsia="宋体" w:cs="宋体"/>
                <w:i w:val="0"/>
                <w:iCs w:val="0"/>
                <w:color w:val="000000"/>
                <w:sz w:val="24"/>
                <w:szCs w:val="24"/>
                <w:u w:val="none"/>
              </w:rPr>
            </w:pPr>
          </w:p>
        </w:tc>
      </w:tr>
      <w:tr w14:paraId="37AA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6CB4">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30103</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378B">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奖金</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AB19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12.35</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216A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12.35</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A2919">
            <w:pPr>
              <w:rPr>
                <w:rFonts w:hint="eastAsia" w:ascii="宋体" w:hAnsi="宋体" w:eastAsia="宋体" w:cs="宋体"/>
                <w:i w:val="0"/>
                <w:iCs w:val="0"/>
                <w:color w:val="000000"/>
                <w:sz w:val="24"/>
                <w:szCs w:val="24"/>
                <w:u w:val="none"/>
              </w:rPr>
            </w:pPr>
          </w:p>
        </w:tc>
      </w:tr>
      <w:tr w14:paraId="2B2BE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1D46">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30107</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6EB6">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绩效工资</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34AD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4.47</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AB73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4.47</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03959">
            <w:pPr>
              <w:rPr>
                <w:rFonts w:hint="eastAsia" w:ascii="宋体" w:hAnsi="宋体" w:eastAsia="宋体" w:cs="宋体"/>
                <w:i w:val="0"/>
                <w:iCs w:val="0"/>
                <w:color w:val="000000"/>
                <w:sz w:val="24"/>
                <w:szCs w:val="24"/>
                <w:u w:val="none"/>
              </w:rPr>
            </w:pPr>
          </w:p>
        </w:tc>
      </w:tr>
      <w:tr w14:paraId="13462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3697">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30108</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9EE0">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机关事业单位基本养老保险缴费</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56D9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6.79</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1614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6.79</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0C437">
            <w:pPr>
              <w:rPr>
                <w:rFonts w:hint="eastAsia" w:ascii="宋体" w:hAnsi="宋体" w:eastAsia="宋体" w:cs="宋体"/>
                <w:i w:val="0"/>
                <w:iCs w:val="0"/>
                <w:color w:val="000000"/>
                <w:sz w:val="24"/>
                <w:szCs w:val="24"/>
                <w:u w:val="none"/>
              </w:rPr>
            </w:pPr>
          </w:p>
        </w:tc>
      </w:tr>
      <w:tr w14:paraId="39173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F871">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30110</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33F1">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职工基本医疗保险缴费</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04EB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57A1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CAC1E">
            <w:pPr>
              <w:rPr>
                <w:rFonts w:hint="eastAsia" w:ascii="宋体" w:hAnsi="宋体" w:eastAsia="宋体" w:cs="宋体"/>
                <w:i w:val="0"/>
                <w:iCs w:val="0"/>
                <w:color w:val="000000"/>
                <w:sz w:val="24"/>
                <w:szCs w:val="24"/>
                <w:u w:val="none"/>
              </w:rPr>
            </w:pPr>
          </w:p>
        </w:tc>
      </w:tr>
      <w:tr w14:paraId="07A5B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7C24">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30112</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FDF5">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其他社会保障缴费</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7C63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0.29</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F289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0.29</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5D456">
            <w:pPr>
              <w:rPr>
                <w:rFonts w:hint="eastAsia" w:ascii="宋体" w:hAnsi="宋体" w:eastAsia="宋体" w:cs="宋体"/>
                <w:i w:val="0"/>
                <w:iCs w:val="0"/>
                <w:color w:val="000000"/>
                <w:sz w:val="24"/>
                <w:szCs w:val="24"/>
                <w:u w:val="none"/>
              </w:rPr>
            </w:pPr>
          </w:p>
        </w:tc>
      </w:tr>
      <w:tr w14:paraId="0BF5C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D9AA">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30113</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1D97">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住房公积金</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07DE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5.94</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1B92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5.94</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B9D74">
            <w:pPr>
              <w:rPr>
                <w:rFonts w:hint="eastAsia" w:ascii="宋体" w:hAnsi="宋体" w:eastAsia="宋体" w:cs="宋体"/>
                <w:i w:val="0"/>
                <w:iCs w:val="0"/>
                <w:color w:val="000000"/>
                <w:sz w:val="24"/>
                <w:szCs w:val="24"/>
                <w:u w:val="none"/>
              </w:rPr>
            </w:pPr>
          </w:p>
        </w:tc>
      </w:tr>
      <w:tr w14:paraId="557E9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78AE">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302</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29DB">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商品和服务支出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5B79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6.14</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99EB5">
            <w:pPr>
              <w:rPr>
                <w:rFonts w:hint="eastAsia" w:ascii="宋体" w:hAnsi="宋体" w:eastAsia="宋体" w:cs="宋体"/>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F29C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6.14</w:t>
            </w:r>
          </w:p>
        </w:tc>
      </w:tr>
      <w:tr w14:paraId="5716C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8777">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30201</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E1AB">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办公费</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40C9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AD222">
            <w:pPr>
              <w:rPr>
                <w:rFonts w:hint="eastAsia" w:ascii="宋体" w:hAnsi="宋体" w:eastAsia="宋体" w:cs="宋体"/>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6357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r>
      <w:tr w14:paraId="7552B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6144">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30211</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CB79F">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差旅费</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354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BF611">
            <w:pPr>
              <w:rPr>
                <w:rFonts w:hint="eastAsia" w:ascii="宋体" w:hAnsi="宋体" w:eastAsia="宋体" w:cs="宋体"/>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8C16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r>
      <w:tr w14:paraId="74D0E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4FA6">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30299</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FA2A">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其他商品和服务支出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5D09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439BE">
            <w:pPr>
              <w:rPr>
                <w:rFonts w:hint="eastAsia" w:ascii="宋体" w:hAnsi="宋体" w:eastAsia="宋体" w:cs="宋体"/>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CB87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r>
    </w:tbl>
    <w:p w14:paraId="0A4E122A">
      <w:pPr>
        <w:spacing w:line="14" w:lineRule="auto"/>
        <w:rPr>
          <w:rFonts w:ascii="Arial" w:hAnsi="Arial" w:eastAsia="Arial" w:cs="Arial"/>
          <w:sz w:val="2"/>
          <w:szCs w:val="2"/>
        </w:rPr>
        <w:sectPr>
          <w:type w:val="continuous"/>
          <w:pgSz w:w="16838" w:h="11905" w:orient="landscape"/>
          <w:pgMar w:top="782" w:right="890" w:bottom="0" w:left="867" w:header="0" w:footer="0" w:gutter="0"/>
          <w:cols w:equalWidth="0" w:num="1">
            <w:col w:w="15082"/>
          </w:cols>
          <w:rtlGutter w:val="0"/>
          <w:docGrid w:linePitch="0" w:charSpace="0"/>
        </w:sectPr>
      </w:pPr>
    </w:p>
    <w:p w14:paraId="74504084">
      <w:pPr>
        <w:spacing w:line="278" w:lineRule="auto"/>
        <w:rPr>
          <w:rFonts w:ascii="Arial"/>
        </w:rPr>
      </w:pPr>
    </w:p>
    <w:p w14:paraId="4578686D">
      <w:pPr>
        <w:spacing w:before="108" w:line="222" w:lineRule="auto"/>
        <w:ind w:left="5589"/>
        <w:rPr>
          <w:rFonts w:ascii="宋体" w:hAnsi="宋体" w:eastAsia="宋体" w:cs="宋体"/>
          <w:sz w:val="33"/>
          <w:szCs w:val="33"/>
        </w:rPr>
      </w:pPr>
      <w:r>
        <w:rPr>
          <w:rFonts w:ascii="宋体" w:hAnsi="宋体" w:eastAsia="宋体" w:cs="宋体"/>
          <w:spacing w:val="3"/>
          <w:sz w:val="33"/>
          <w:szCs w:val="33"/>
          <w14:textOutline w14:w="6134" w14:cap="sq" w14:cmpd="sng" w14:algn="ctr">
            <w14:solidFill>
              <w14:srgbClr w14:val="000000"/>
            </w14:solidFill>
            <w14:prstDash w14:val="solid"/>
            <w14:bevel/>
          </w14:textOutline>
        </w:rPr>
        <w:t>财政拨款“三公</w:t>
      </w:r>
      <w:r>
        <w:rPr>
          <w:rFonts w:ascii="宋体" w:hAnsi="宋体" w:eastAsia="宋体" w:cs="宋体"/>
          <w:spacing w:val="-111"/>
          <w:sz w:val="33"/>
          <w:szCs w:val="33"/>
        </w:rPr>
        <w:t xml:space="preserve"> </w:t>
      </w:r>
      <w:r>
        <w:rPr>
          <w:rFonts w:ascii="宋体" w:hAnsi="宋体" w:eastAsia="宋体" w:cs="宋体"/>
          <w:spacing w:val="3"/>
          <w:sz w:val="33"/>
          <w:szCs w:val="33"/>
          <w14:textOutline w14:w="6134" w14:cap="sq" w14:cmpd="sng" w14:algn="ctr">
            <w14:solidFill>
              <w14:srgbClr w14:val="000000"/>
            </w14:solidFill>
            <w14:prstDash w14:val="solid"/>
            <w14:bevel/>
          </w14:textOutline>
        </w:rPr>
        <w:t>”经费支出表</w:t>
      </w:r>
    </w:p>
    <w:p w14:paraId="5D2D5763">
      <w:pPr>
        <w:spacing w:before="29" w:line="187" w:lineRule="auto"/>
        <w:ind w:left="46"/>
        <w:rPr>
          <w:rFonts w:ascii="宋体" w:hAnsi="宋体" w:eastAsia="宋体" w:cs="宋体"/>
          <w:sz w:val="18"/>
          <w:szCs w:val="18"/>
        </w:rPr>
      </w:pPr>
      <w:r>
        <w:rPr>
          <w:rFonts w:ascii="宋体" w:hAnsi="宋体" w:eastAsia="宋体" w:cs="宋体"/>
          <w:sz w:val="18"/>
          <w:szCs w:val="18"/>
        </w:rPr>
        <w:t>填报单位</w:t>
      </w:r>
      <w:r>
        <w:rPr>
          <w:rFonts w:ascii="宋体" w:hAnsi="宋体" w:eastAsia="宋体" w:cs="宋体"/>
          <w:spacing w:val="-46"/>
          <w:sz w:val="18"/>
          <w:szCs w:val="18"/>
        </w:rPr>
        <w:t xml:space="preserve"> </w:t>
      </w:r>
      <w:r>
        <w:rPr>
          <w:rFonts w:ascii="宋体" w:hAnsi="宋体" w:eastAsia="宋体" w:cs="宋体"/>
          <w:sz w:val="18"/>
          <w:szCs w:val="18"/>
        </w:rPr>
        <w:t>:</w:t>
      </w:r>
      <w:r>
        <w:rPr>
          <w:rFonts w:hint="eastAsia" w:ascii="宋体" w:hAnsi="宋体" w:eastAsia="宋体" w:cs="宋体"/>
          <w:sz w:val="18"/>
          <w:szCs w:val="18"/>
          <w:lang w:val="en-US" w:eastAsia="zh-CN"/>
        </w:rPr>
        <w:t>[301002]信丰县殡葬管理所</w:t>
      </w:r>
    </w:p>
    <w:p w14:paraId="7D242A0A">
      <w:pPr>
        <w:spacing w:line="14" w:lineRule="auto"/>
        <w:rPr>
          <w:rFonts w:ascii="Arial"/>
          <w:sz w:val="2"/>
        </w:rPr>
      </w:pPr>
      <w:r>
        <w:rPr>
          <w:rFonts w:ascii="Arial" w:hAnsi="Arial" w:eastAsia="Arial" w:cs="Arial"/>
          <w:sz w:val="2"/>
          <w:szCs w:val="2"/>
        </w:rPr>
        <w:br w:type="column"/>
      </w:r>
    </w:p>
    <w:p w14:paraId="6BBA966D">
      <w:pPr>
        <w:spacing w:before="65" w:line="222" w:lineRule="auto"/>
        <w:rPr>
          <w:rFonts w:ascii="宋体" w:hAnsi="宋体" w:eastAsia="宋体" w:cs="宋体"/>
          <w:sz w:val="18"/>
          <w:szCs w:val="18"/>
        </w:rPr>
      </w:pPr>
      <w:r>
        <w:rPr>
          <w:rFonts w:ascii="宋体" w:hAnsi="宋体" w:eastAsia="宋体" w:cs="宋体"/>
          <w:spacing w:val="3"/>
          <w:sz w:val="18"/>
          <w:szCs w:val="18"/>
        </w:rPr>
        <w:t>注：若为空表，则为该部门（单位）无“三公</w:t>
      </w:r>
      <w:r>
        <w:rPr>
          <w:rFonts w:ascii="宋体" w:hAnsi="宋体" w:eastAsia="宋体" w:cs="宋体"/>
          <w:spacing w:val="-60"/>
          <w:sz w:val="18"/>
          <w:szCs w:val="18"/>
        </w:rPr>
        <w:t xml:space="preserve"> </w:t>
      </w:r>
      <w:r>
        <w:rPr>
          <w:rFonts w:ascii="宋体" w:hAnsi="宋体" w:eastAsia="宋体" w:cs="宋体"/>
          <w:spacing w:val="3"/>
          <w:sz w:val="18"/>
          <w:szCs w:val="18"/>
        </w:rPr>
        <w:t>”</w:t>
      </w:r>
      <w:r>
        <w:rPr>
          <w:rFonts w:ascii="宋体" w:hAnsi="宋体" w:eastAsia="宋体" w:cs="宋体"/>
          <w:spacing w:val="2"/>
          <w:sz w:val="18"/>
          <w:szCs w:val="18"/>
        </w:rPr>
        <w:t>经费支出</w:t>
      </w:r>
    </w:p>
    <w:p w14:paraId="6A7BBBA2">
      <w:pPr>
        <w:spacing w:line="469" w:lineRule="auto"/>
        <w:rPr>
          <w:rFonts w:ascii="Arial"/>
        </w:rPr>
      </w:pPr>
    </w:p>
    <w:p w14:paraId="3349CDCD">
      <w:pPr>
        <w:spacing w:before="58" w:line="187" w:lineRule="auto"/>
        <w:ind w:left="3697"/>
        <w:rPr>
          <w:rFonts w:ascii="宋体" w:hAnsi="宋体" w:eastAsia="宋体" w:cs="宋体"/>
          <w:sz w:val="18"/>
          <w:szCs w:val="18"/>
        </w:rPr>
      </w:pPr>
      <w:r>
        <w:rPr>
          <w:rFonts w:ascii="宋体" w:hAnsi="宋体" w:eastAsia="宋体" w:cs="宋体"/>
          <w:spacing w:val="1"/>
          <w:sz w:val="18"/>
          <w:szCs w:val="18"/>
        </w:rPr>
        <w:t>单位：万元</w:t>
      </w:r>
    </w:p>
    <w:p w14:paraId="50DF678A">
      <w:pPr>
        <w:spacing w:line="187" w:lineRule="auto"/>
        <w:rPr>
          <w:rFonts w:ascii="宋体" w:hAnsi="宋体" w:eastAsia="宋体" w:cs="宋体"/>
          <w:sz w:val="18"/>
          <w:szCs w:val="18"/>
        </w:rPr>
        <w:sectPr>
          <w:pgSz w:w="16837" w:h="11905"/>
          <w:pgMar w:top="874" w:right="648" w:bottom="0" w:left="628" w:header="0" w:footer="0" w:gutter="0"/>
          <w:cols w:equalWidth="0" w:num="2">
            <w:col w:w="10821" w:space="100"/>
            <w:col w:w="4640"/>
          </w:cols>
        </w:sectPr>
      </w:pPr>
    </w:p>
    <w:p w14:paraId="590E0BE0">
      <w:pPr>
        <w:spacing w:line="23" w:lineRule="exact"/>
      </w:pPr>
    </w:p>
    <w:tbl>
      <w:tblPr>
        <w:tblStyle w:val="8"/>
        <w:tblW w:w="155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3"/>
        <w:gridCol w:w="4284"/>
        <w:gridCol w:w="1856"/>
        <w:gridCol w:w="1288"/>
        <w:gridCol w:w="1312"/>
        <w:gridCol w:w="1590"/>
        <w:gridCol w:w="1214"/>
        <w:gridCol w:w="1249"/>
        <w:gridCol w:w="1233"/>
      </w:tblGrid>
      <w:tr w14:paraId="328B9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523" w:type="dxa"/>
            <w:vMerge w:val="restart"/>
            <w:tcBorders>
              <w:bottom w:val="nil"/>
            </w:tcBorders>
          </w:tcPr>
          <w:p w14:paraId="300A2413">
            <w:pPr>
              <w:pStyle w:val="9"/>
              <w:spacing w:line="433" w:lineRule="auto"/>
            </w:pPr>
          </w:p>
          <w:p w14:paraId="2C5DF448">
            <w:pPr>
              <w:spacing w:before="58" w:line="222" w:lineRule="auto"/>
              <w:ind w:left="401"/>
              <w:rPr>
                <w:rFonts w:ascii="宋体" w:hAnsi="宋体" w:eastAsia="宋体" w:cs="宋体"/>
                <w:sz w:val="18"/>
                <w:szCs w:val="18"/>
              </w:rPr>
            </w:pPr>
            <w:r>
              <w:rPr>
                <w:rFonts w:ascii="宋体" w:hAnsi="宋体" w:eastAsia="宋体" w:cs="宋体"/>
                <w:sz w:val="18"/>
                <w:szCs w:val="18"/>
              </w:rPr>
              <w:t>单位编码</w:t>
            </w:r>
          </w:p>
        </w:tc>
        <w:tc>
          <w:tcPr>
            <w:tcW w:w="4284" w:type="dxa"/>
            <w:vMerge w:val="restart"/>
            <w:tcBorders>
              <w:bottom w:val="nil"/>
            </w:tcBorders>
          </w:tcPr>
          <w:p w14:paraId="5072B6E7">
            <w:pPr>
              <w:pStyle w:val="9"/>
              <w:spacing w:line="433" w:lineRule="auto"/>
            </w:pPr>
          </w:p>
          <w:p w14:paraId="69E3654F">
            <w:pPr>
              <w:spacing w:before="59" w:line="222" w:lineRule="auto"/>
              <w:ind w:left="1780"/>
              <w:rPr>
                <w:rFonts w:ascii="宋体" w:hAnsi="宋体" w:eastAsia="宋体" w:cs="宋体"/>
                <w:sz w:val="18"/>
                <w:szCs w:val="18"/>
              </w:rPr>
            </w:pPr>
            <w:r>
              <w:rPr>
                <w:rFonts w:ascii="宋体" w:hAnsi="宋体" w:eastAsia="宋体" w:cs="宋体"/>
                <w:sz w:val="18"/>
                <w:szCs w:val="18"/>
              </w:rPr>
              <w:t>单位名称</w:t>
            </w:r>
          </w:p>
        </w:tc>
        <w:tc>
          <w:tcPr>
            <w:tcW w:w="1856" w:type="dxa"/>
            <w:vMerge w:val="restart"/>
            <w:tcBorders>
              <w:bottom w:val="nil"/>
            </w:tcBorders>
          </w:tcPr>
          <w:p w14:paraId="4567EF42">
            <w:pPr>
              <w:pStyle w:val="9"/>
              <w:spacing w:line="433" w:lineRule="auto"/>
            </w:pPr>
          </w:p>
          <w:p w14:paraId="1F147DA8">
            <w:pPr>
              <w:spacing w:before="58" w:line="223" w:lineRule="auto"/>
              <w:ind w:left="752"/>
              <w:rPr>
                <w:rFonts w:ascii="宋体" w:hAnsi="宋体" w:eastAsia="宋体" w:cs="宋体"/>
                <w:sz w:val="18"/>
                <w:szCs w:val="18"/>
              </w:rPr>
            </w:pPr>
            <w:r>
              <w:rPr>
                <w:rFonts w:ascii="宋体" w:hAnsi="宋体" w:eastAsia="宋体" w:cs="宋体"/>
                <w:spacing w:val="-2"/>
                <w:sz w:val="18"/>
                <w:szCs w:val="18"/>
              </w:rPr>
              <w:t>合计</w:t>
            </w:r>
          </w:p>
        </w:tc>
        <w:tc>
          <w:tcPr>
            <w:tcW w:w="4190" w:type="dxa"/>
            <w:gridSpan w:val="3"/>
          </w:tcPr>
          <w:p w14:paraId="181BC2CF">
            <w:pPr>
              <w:spacing w:before="154" w:line="222" w:lineRule="auto"/>
              <w:ind w:left="1473"/>
              <w:rPr>
                <w:rFonts w:ascii="宋体" w:hAnsi="宋体" w:eastAsia="宋体" w:cs="宋体"/>
                <w:sz w:val="18"/>
                <w:szCs w:val="18"/>
              </w:rPr>
            </w:pPr>
            <w:r>
              <w:rPr>
                <w:rFonts w:ascii="宋体" w:hAnsi="宋体" w:eastAsia="宋体" w:cs="宋体"/>
                <w:spacing w:val="1"/>
                <w:sz w:val="18"/>
                <w:szCs w:val="18"/>
              </w:rPr>
              <w:t>因公出国(境)费</w:t>
            </w:r>
          </w:p>
        </w:tc>
        <w:tc>
          <w:tcPr>
            <w:tcW w:w="1214" w:type="dxa"/>
            <w:vMerge w:val="restart"/>
            <w:tcBorders>
              <w:bottom w:val="nil"/>
            </w:tcBorders>
          </w:tcPr>
          <w:p w14:paraId="155DA878">
            <w:pPr>
              <w:pStyle w:val="9"/>
              <w:spacing w:line="433" w:lineRule="auto"/>
            </w:pPr>
          </w:p>
          <w:p w14:paraId="0DCF8185">
            <w:pPr>
              <w:spacing w:before="58" w:line="222" w:lineRule="auto"/>
              <w:ind w:left="161"/>
              <w:rPr>
                <w:rFonts w:ascii="宋体" w:hAnsi="宋体" w:eastAsia="宋体" w:cs="宋体"/>
                <w:sz w:val="18"/>
                <w:szCs w:val="18"/>
              </w:rPr>
            </w:pPr>
            <w:r>
              <w:rPr>
                <w:rFonts w:ascii="宋体" w:hAnsi="宋体" w:eastAsia="宋体" w:cs="宋体"/>
                <w:spacing w:val="-1"/>
                <w:sz w:val="18"/>
                <w:szCs w:val="18"/>
              </w:rPr>
              <w:t>公务接待费</w:t>
            </w:r>
          </w:p>
        </w:tc>
        <w:tc>
          <w:tcPr>
            <w:tcW w:w="1249" w:type="dxa"/>
            <w:vMerge w:val="restart"/>
            <w:tcBorders>
              <w:bottom w:val="nil"/>
            </w:tcBorders>
          </w:tcPr>
          <w:p w14:paraId="78DE4EEF">
            <w:pPr>
              <w:pStyle w:val="9"/>
              <w:spacing w:line="321" w:lineRule="auto"/>
            </w:pPr>
          </w:p>
          <w:p w14:paraId="51B0AA3A">
            <w:pPr>
              <w:spacing w:before="58" w:line="227" w:lineRule="auto"/>
              <w:ind w:left="359" w:right="70" w:hanging="272"/>
              <w:rPr>
                <w:rFonts w:ascii="宋体" w:hAnsi="宋体" w:eastAsia="宋体" w:cs="宋体"/>
                <w:sz w:val="18"/>
                <w:szCs w:val="18"/>
              </w:rPr>
            </w:pPr>
            <w:r>
              <w:rPr>
                <w:rFonts w:ascii="宋体" w:hAnsi="宋体" w:eastAsia="宋体" w:cs="宋体"/>
                <w:sz w:val="18"/>
                <w:szCs w:val="18"/>
              </w:rPr>
              <w:t xml:space="preserve">公务用车运行 </w:t>
            </w:r>
            <w:r>
              <w:rPr>
                <w:rFonts w:ascii="宋体" w:hAnsi="宋体" w:eastAsia="宋体" w:cs="宋体"/>
                <w:spacing w:val="-2"/>
                <w:sz w:val="18"/>
                <w:szCs w:val="18"/>
              </w:rPr>
              <w:t>维护费</w:t>
            </w:r>
          </w:p>
        </w:tc>
        <w:tc>
          <w:tcPr>
            <w:tcW w:w="1233" w:type="dxa"/>
            <w:vMerge w:val="restart"/>
            <w:tcBorders>
              <w:bottom w:val="nil"/>
            </w:tcBorders>
          </w:tcPr>
          <w:p w14:paraId="7425475C">
            <w:pPr>
              <w:pStyle w:val="9"/>
              <w:spacing w:line="433" w:lineRule="auto"/>
            </w:pPr>
          </w:p>
          <w:p w14:paraId="1B473E9D">
            <w:pPr>
              <w:spacing w:before="58" w:line="222" w:lineRule="auto"/>
              <w:ind w:left="77"/>
              <w:rPr>
                <w:rFonts w:ascii="宋体" w:hAnsi="宋体" w:eastAsia="宋体" w:cs="宋体"/>
                <w:sz w:val="18"/>
                <w:szCs w:val="18"/>
              </w:rPr>
            </w:pPr>
            <w:r>
              <w:rPr>
                <w:rFonts w:ascii="宋体" w:hAnsi="宋体" w:eastAsia="宋体" w:cs="宋体"/>
                <w:sz w:val="18"/>
                <w:szCs w:val="18"/>
              </w:rPr>
              <w:t>公务用车购置</w:t>
            </w:r>
          </w:p>
        </w:tc>
      </w:tr>
      <w:tr w14:paraId="71812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523" w:type="dxa"/>
            <w:vMerge w:val="continue"/>
            <w:tcBorders>
              <w:top w:val="nil"/>
            </w:tcBorders>
          </w:tcPr>
          <w:p w14:paraId="75FCE9BC">
            <w:pPr>
              <w:pStyle w:val="9"/>
            </w:pPr>
          </w:p>
        </w:tc>
        <w:tc>
          <w:tcPr>
            <w:tcW w:w="4284" w:type="dxa"/>
            <w:vMerge w:val="continue"/>
            <w:tcBorders>
              <w:top w:val="nil"/>
            </w:tcBorders>
          </w:tcPr>
          <w:p w14:paraId="4BEB1BE0">
            <w:pPr>
              <w:pStyle w:val="9"/>
            </w:pPr>
          </w:p>
        </w:tc>
        <w:tc>
          <w:tcPr>
            <w:tcW w:w="1856" w:type="dxa"/>
            <w:vMerge w:val="continue"/>
            <w:tcBorders>
              <w:top w:val="nil"/>
            </w:tcBorders>
          </w:tcPr>
          <w:p w14:paraId="1A599B86">
            <w:pPr>
              <w:pStyle w:val="9"/>
            </w:pPr>
          </w:p>
        </w:tc>
        <w:tc>
          <w:tcPr>
            <w:tcW w:w="1288" w:type="dxa"/>
          </w:tcPr>
          <w:p w14:paraId="57A5902E">
            <w:pPr>
              <w:spacing w:before="255" w:line="223" w:lineRule="auto"/>
              <w:ind w:left="474"/>
              <w:rPr>
                <w:rFonts w:ascii="宋体" w:hAnsi="宋体" w:eastAsia="宋体" w:cs="宋体"/>
                <w:sz w:val="18"/>
                <w:szCs w:val="18"/>
              </w:rPr>
            </w:pPr>
            <w:r>
              <w:rPr>
                <w:rFonts w:ascii="宋体" w:hAnsi="宋体" w:eastAsia="宋体" w:cs="宋体"/>
                <w:spacing w:val="-4"/>
                <w:sz w:val="18"/>
                <w:szCs w:val="18"/>
              </w:rPr>
              <w:t>小计</w:t>
            </w:r>
          </w:p>
        </w:tc>
        <w:tc>
          <w:tcPr>
            <w:tcW w:w="1312" w:type="dxa"/>
          </w:tcPr>
          <w:p w14:paraId="64247920">
            <w:pPr>
              <w:spacing w:before="143" w:line="226" w:lineRule="auto"/>
              <w:ind w:left="301" w:right="104" w:hanging="187"/>
              <w:rPr>
                <w:rFonts w:ascii="宋体" w:hAnsi="宋体" w:eastAsia="宋体" w:cs="宋体"/>
                <w:sz w:val="18"/>
                <w:szCs w:val="18"/>
              </w:rPr>
            </w:pPr>
            <w:r>
              <w:rPr>
                <w:rFonts w:ascii="宋体" w:hAnsi="宋体" w:eastAsia="宋体" w:cs="宋体"/>
                <w:sz w:val="18"/>
                <w:szCs w:val="18"/>
              </w:rPr>
              <w:t>一般公务出国</w:t>
            </w:r>
            <w:r>
              <w:rPr>
                <w:rFonts w:ascii="宋体" w:hAnsi="宋体" w:eastAsia="宋体" w:cs="宋体"/>
                <w:spacing w:val="2"/>
                <w:sz w:val="18"/>
                <w:szCs w:val="18"/>
              </w:rPr>
              <w:t xml:space="preserve"> </w:t>
            </w:r>
            <w:r>
              <w:rPr>
                <w:rFonts w:ascii="宋体" w:hAnsi="宋体" w:eastAsia="宋体" w:cs="宋体"/>
                <w:spacing w:val="4"/>
                <w:sz w:val="18"/>
                <w:szCs w:val="18"/>
              </w:rPr>
              <w:t>（境）费</w:t>
            </w:r>
          </w:p>
        </w:tc>
        <w:tc>
          <w:tcPr>
            <w:tcW w:w="1590" w:type="dxa"/>
          </w:tcPr>
          <w:p w14:paraId="15F16C0D">
            <w:pPr>
              <w:spacing w:before="31" w:line="221" w:lineRule="auto"/>
              <w:ind w:left="70"/>
              <w:rPr>
                <w:rFonts w:ascii="宋体" w:hAnsi="宋体" w:eastAsia="宋体" w:cs="宋体"/>
                <w:sz w:val="18"/>
                <w:szCs w:val="18"/>
              </w:rPr>
            </w:pPr>
            <w:r>
              <w:rPr>
                <w:rFonts w:ascii="宋体" w:hAnsi="宋体" w:eastAsia="宋体" w:cs="宋体"/>
                <w:sz w:val="18"/>
                <w:szCs w:val="18"/>
              </w:rPr>
              <w:t>高等院校和科研院</w:t>
            </w:r>
          </w:p>
          <w:p w14:paraId="763C240F">
            <w:pPr>
              <w:spacing w:before="7" w:line="222" w:lineRule="auto"/>
              <w:ind w:left="65"/>
              <w:rPr>
                <w:rFonts w:ascii="宋体" w:hAnsi="宋体" w:eastAsia="宋体" w:cs="宋体"/>
                <w:sz w:val="18"/>
                <w:szCs w:val="18"/>
              </w:rPr>
            </w:pPr>
            <w:r>
              <w:rPr>
                <w:rFonts w:ascii="宋体" w:hAnsi="宋体" w:eastAsia="宋体" w:cs="宋体"/>
                <w:spacing w:val="1"/>
                <w:sz w:val="18"/>
                <w:szCs w:val="18"/>
              </w:rPr>
              <w:t>所学术交流合作出</w:t>
            </w:r>
          </w:p>
          <w:p w14:paraId="2F794958">
            <w:pPr>
              <w:spacing w:before="9" w:line="181" w:lineRule="auto"/>
              <w:ind w:left="360"/>
              <w:rPr>
                <w:rFonts w:ascii="宋体" w:hAnsi="宋体" w:eastAsia="宋体" w:cs="宋体"/>
                <w:sz w:val="18"/>
                <w:szCs w:val="18"/>
              </w:rPr>
            </w:pPr>
            <w:r>
              <w:rPr>
                <w:rFonts w:ascii="宋体" w:hAnsi="宋体" w:eastAsia="宋体" w:cs="宋体"/>
                <w:spacing w:val="2"/>
                <w:sz w:val="18"/>
                <w:szCs w:val="18"/>
              </w:rPr>
              <w:t>国（境）费</w:t>
            </w:r>
          </w:p>
        </w:tc>
        <w:tc>
          <w:tcPr>
            <w:tcW w:w="1214" w:type="dxa"/>
            <w:vMerge w:val="continue"/>
            <w:tcBorders>
              <w:top w:val="nil"/>
            </w:tcBorders>
          </w:tcPr>
          <w:p w14:paraId="47FE7E9E">
            <w:pPr>
              <w:pStyle w:val="9"/>
            </w:pPr>
          </w:p>
        </w:tc>
        <w:tc>
          <w:tcPr>
            <w:tcW w:w="1249" w:type="dxa"/>
            <w:vMerge w:val="continue"/>
            <w:tcBorders>
              <w:top w:val="nil"/>
            </w:tcBorders>
          </w:tcPr>
          <w:p w14:paraId="42F0E643">
            <w:pPr>
              <w:pStyle w:val="9"/>
            </w:pPr>
          </w:p>
        </w:tc>
        <w:tc>
          <w:tcPr>
            <w:tcW w:w="1233" w:type="dxa"/>
            <w:vMerge w:val="continue"/>
            <w:tcBorders>
              <w:top w:val="nil"/>
            </w:tcBorders>
          </w:tcPr>
          <w:p w14:paraId="715C887C">
            <w:pPr>
              <w:pStyle w:val="9"/>
            </w:pPr>
          </w:p>
        </w:tc>
      </w:tr>
      <w:tr w14:paraId="5A47D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23" w:type="dxa"/>
          </w:tcPr>
          <w:p w14:paraId="31C32DFF">
            <w:pPr>
              <w:spacing w:before="81" w:line="226" w:lineRule="auto"/>
              <w:ind w:left="675"/>
              <w:rPr>
                <w:rFonts w:ascii="宋体" w:hAnsi="宋体" w:eastAsia="宋体" w:cs="宋体"/>
                <w:sz w:val="18"/>
                <w:szCs w:val="18"/>
              </w:rPr>
            </w:pPr>
            <w:r>
              <w:rPr>
                <w:rFonts w:ascii="宋体" w:hAnsi="宋体" w:eastAsia="宋体" w:cs="宋体"/>
                <w:spacing w:val="-3"/>
                <w:sz w:val="18"/>
                <w:szCs w:val="18"/>
              </w:rPr>
              <w:t>**</w:t>
            </w:r>
          </w:p>
        </w:tc>
        <w:tc>
          <w:tcPr>
            <w:tcW w:w="4284" w:type="dxa"/>
          </w:tcPr>
          <w:p w14:paraId="2FF877F9">
            <w:pPr>
              <w:spacing w:before="81" w:line="226" w:lineRule="auto"/>
              <w:ind w:left="2054"/>
              <w:rPr>
                <w:rFonts w:ascii="宋体" w:hAnsi="宋体" w:eastAsia="宋体" w:cs="宋体"/>
                <w:sz w:val="18"/>
                <w:szCs w:val="18"/>
              </w:rPr>
            </w:pPr>
            <w:r>
              <w:rPr>
                <w:rFonts w:ascii="宋体" w:hAnsi="宋体" w:eastAsia="宋体" w:cs="宋体"/>
                <w:spacing w:val="-3"/>
                <w:sz w:val="18"/>
                <w:szCs w:val="18"/>
              </w:rPr>
              <w:t>**</w:t>
            </w:r>
          </w:p>
        </w:tc>
        <w:tc>
          <w:tcPr>
            <w:tcW w:w="1856" w:type="dxa"/>
          </w:tcPr>
          <w:p w14:paraId="1169EFFB">
            <w:pPr>
              <w:spacing w:before="109" w:line="185" w:lineRule="auto"/>
              <w:ind w:left="904"/>
              <w:rPr>
                <w:rFonts w:ascii="宋体" w:hAnsi="宋体" w:eastAsia="宋体" w:cs="宋体"/>
                <w:sz w:val="18"/>
                <w:szCs w:val="18"/>
              </w:rPr>
            </w:pPr>
            <w:r>
              <w:rPr>
                <w:rFonts w:ascii="宋体" w:hAnsi="宋体" w:eastAsia="宋体" w:cs="宋体"/>
                <w:sz w:val="18"/>
                <w:szCs w:val="18"/>
              </w:rPr>
              <w:t>1</w:t>
            </w:r>
          </w:p>
        </w:tc>
        <w:tc>
          <w:tcPr>
            <w:tcW w:w="1288" w:type="dxa"/>
          </w:tcPr>
          <w:p w14:paraId="5FDC605B">
            <w:pPr>
              <w:spacing w:before="110" w:line="184" w:lineRule="auto"/>
              <w:ind w:left="608"/>
              <w:rPr>
                <w:rFonts w:ascii="宋体" w:hAnsi="宋体" w:eastAsia="宋体" w:cs="宋体"/>
                <w:sz w:val="18"/>
                <w:szCs w:val="18"/>
              </w:rPr>
            </w:pPr>
            <w:r>
              <w:rPr>
                <w:rFonts w:ascii="宋体" w:hAnsi="宋体" w:eastAsia="宋体" w:cs="宋体"/>
                <w:sz w:val="18"/>
                <w:szCs w:val="18"/>
              </w:rPr>
              <w:t>2</w:t>
            </w:r>
          </w:p>
        </w:tc>
        <w:tc>
          <w:tcPr>
            <w:tcW w:w="1312" w:type="dxa"/>
          </w:tcPr>
          <w:p w14:paraId="0926E78D">
            <w:pPr>
              <w:spacing w:before="110" w:line="184" w:lineRule="auto"/>
              <w:ind w:left="622"/>
              <w:rPr>
                <w:rFonts w:ascii="宋体" w:hAnsi="宋体" w:eastAsia="宋体" w:cs="宋体"/>
                <w:sz w:val="18"/>
                <w:szCs w:val="18"/>
              </w:rPr>
            </w:pPr>
            <w:r>
              <w:rPr>
                <w:rFonts w:ascii="宋体" w:hAnsi="宋体" w:eastAsia="宋体" w:cs="宋体"/>
                <w:sz w:val="18"/>
                <w:szCs w:val="18"/>
              </w:rPr>
              <w:t>3</w:t>
            </w:r>
          </w:p>
        </w:tc>
        <w:tc>
          <w:tcPr>
            <w:tcW w:w="1590" w:type="dxa"/>
          </w:tcPr>
          <w:p w14:paraId="58EB5122">
            <w:pPr>
              <w:spacing w:before="110" w:line="184" w:lineRule="auto"/>
              <w:ind w:left="758"/>
              <w:rPr>
                <w:rFonts w:ascii="宋体" w:hAnsi="宋体" w:eastAsia="宋体" w:cs="宋体"/>
                <w:sz w:val="18"/>
                <w:szCs w:val="18"/>
              </w:rPr>
            </w:pPr>
            <w:r>
              <w:rPr>
                <w:rFonts w:ascii="宋体" w:hAnsi="宋体" w:eastAsia="宋体" w:cs="宋体"/>
                <w:sz w:val="18"/>
                <w:szCs w:val="18"/>
              </w:rPr>
              <w:t>4</w:t>
            </w:r>
          </w:p>
        </w:tc>
        <w:tc>
          <w:tcPr>
            <w:tcW w:w="1214" w:type="dxa"/>
          </w:tcPr>
          <w:p w14:paraId="1D926DDF">
            <w:pPr>
              <w:spacing w:before="111" w:line="183" w:lineRule="auto"/>
              <w:ind w:left="574"/>
              <w:rPr>
                <w:rFonts w:ascii="宋体" w:hAnsi="宋体" w:eastAsia="宋体" w:cs="宋体"/>
                <w:sz w:val="18"/>
                <w:szCs w:val="18"/>
              </w:rPr>
            </w:pPr>
            <w:r>
              <w:rPr>
                <w:rFonts w:ascii="宋体" w:hAnsi="宋体" w:eastAsia="宋体" w:cs="宋体"/>
                <w:sz w:val="18"/>
                <w:szCs w:val="18"/>
              </w:rPr>
              <w:t>5</w:t>
            </w:r>
          </w:p>
        </w:tc>
        <w:tc>
          <w:tcPr>
            <w:tcW w:w="1249" w:type="dxa"/>
          </w:tcPr>
          <w:p w14:paraId="3F7E550E">
            <w:pPr>
              <w:spacing w:before="110" w:line="184" w:lineRule="auto"/>
              <w:ind w:left="592"/>
              <w:rPr>
                <w:rFonts w:ascii="宋体" w:hAnsi="宋体" w:eastAsia="宋体" w:cs="宋体"/>
                <w:sz w:val="18"/>
                <w:szCs w:val="18"/>
              </w:rPr>
            </w:pPr>
            <w:r>
              <w:rPr>
                <w:rFonts w:ascii="宋体" w:hAnsi="宋体" w:eastAsia="宋体" w:cs="宋体"/>
                <w:sz w:val="18"/>
                <w:szCs w:val="18"/>
              </w:rPr>
              <w:t>6</w:t>
            </w:r>
          </w:p>
        </w:tc>
        <w:tc>
          <w:tcPr>
            <w:tcW w:w="1233" w:type="dxa"/>
          </w:tcPr>
          <w:p w14:paraId="79692278">
            <w:pPr>
              <w:spacing w:before="111" w:line="183" w:lineRule="auto"/>
              <w:ind w:left="584"/>
              <w:rPr>
                <w:rFonts w:ascii="宋体" w:hAnsi="宋体" w:eastAsia="宋体" w:cs="宋体"/>
                <w:sz w:val="18"/>
                <w:szCs w:val="18"/>
              </w:rPr>
            </w:pPr>
            <w:r>
              <w:rPr>
                <w:rFonts w:ascii="宋体" w:hAnsi="宋体" w:eastAsia="宋体" w:cs="宋体"/>
                <w:sz w:val="18"/>
                <w:szCs w:val="18"/>
              </w:rPr>
              <w:t>7</w:t>
            </w:r>
          </w:p>
        </w:tc>
      </w:tr>
      <w:tr w14:paraId="08D35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523" w:type="dxa"/>
          </w:tcPr>
          <w:p w14:paraId="0AED257C">
            <w:pPr>
              <w:pStyle w:val="9"/>
            </w:pPr>
          </w:p>
        </w:tc>
        <w:tc>
          <w:tcPr>
            <w:tcW w:w="4284" w:type="dxa"/>
          </w:tcPr>
          <w:p w14:paraId="76DD71E0">
            <w:pPr>
              <w:pStyle w:val="9"/>
            </w:pPr>
          </w:p>
        </w:tc>
        <w:tc>
          <w:tcPr>
            <w:tcW w:w="1856" w:type="dxa"/>
          </w:tcPr>
          <w:p w14:paraId="5DE6772E">
            <w:pPr>
              <w:pStyle w:val="9"/>
            </w:pPr>
          </w:p>
        </w:tc>
        <w:tc>
          <w:tcPr>
            <w:tcW w:w="1288" w:type="dxa"/>
          </w:tcPr>
          <w:p w14:paraId="3E97F743">
            <w:pPr>
              <w:pStyle w:val="9"/>
            </w:pPr>
          </w:p>
        </w:tc>
        <w:tc>
          <w:tcPr>
            <w:tcW w:w="1312" w:type="dxa"/>
          </w:tcPr>
          <w:p w14:paraId="6E650262">
            <w:pPr>
              <w:pStyle w:val="9"/>
            </w:pPr>
          </w:p>
        </w:tc>
        <w:tc>
          <w:tcPr>
            <w:tcW w:w="1590" w:type="dxa"/>
          </w:tcPr>
          <w:p w14:paraId="39295469">
            <w:pPr>
              <w:pStyle w:val="9"/>
            </w:pPr>
          </w:p>
        </w:tc>
        <w:tc>
          <w:tcPr>
            <w:tcW w:w="1214" w:type="dxa"/>
          </w:tcPr>
          <w:p w14:paraId="4A09A021">
            <w:pPr>
              <w:pStyle w:val="9"/>
            </w:pPr>
          </w:p>
        </w:tc>
        <w:tc>
          <w:tcPr>
            <w:tcW w:w="1249" w:type="dxa"/>
          </w:tcPr>
          <w:p w14:paraId="388756FE">
            <w:pPr>
              <w:pStyle w:val="9"/>
            </w:pPr>
          </w:p>
        </w:tc>
        <w:tc>
          <w:tcPr>
            <w:tcW w:w="1233" w:type="dxa"/>
          </w:tcPr>
          <w:p w14:paraId="20391541">
            <w:pPr>
              <w:pStyle w:val="9"/>
            </w:pPr>
          </w:p>
        </w:tc>
      </w:tr>
    </w:tbl>
    <w:p w14:paraId="0A782F78">
      <w:pPr>
        <w:spacing w:line="14" w:lineRule="auto"/>
        <w:rPr>
          <w:rFonts w:ascii="Arial"/>
          <w:sz w:val="2"/>
        </w:rPr>
      </w:pPr>
    </w:p>
    <w:p w14:paraId="4C09D495">
      <w:pPr>
        <w:spacing w:line="14" w:lineRule="auto"/>
        <w:rPr>
          <w:rFonts w:ascii="Arial" w:hAnsi="Arial" w:eastAsia="Arial" w:cs="Arial"/>
          <w:sz w:val="2"/>
          <w:szCs w:val="2"/>
        </w:rPr>
        <w:sectPr>
          <w:type w:val="continuous"/>
          <w:pgSz w:w="16837" w:h="11905"/>
          <w:pgMar w:top="874" w:right="648" w:bottom="0" w:left="628" w:header="0" w:footer="0" w:gutter="0"/>
          <w:cols w:equalWidth="0" w:num="1">
            <w:col w:w="15560"/>
          </w:cols>
        </w:sectPr>
      </w:pPr>
    </w:p>
    <w:p w14:paraId="25C62FF5">
      <w:pPr>
        <w:spacing w:before="42" w:line="225" w:lineRule="auto"/>
        <w:ind w:right="28"/>
        <w:jc w:val="right"/>
        <w:rPr>
          <w:rFonts w:ascii="宋体" w:hAnsi="宋体" w:eastAsia="宋体" w:cs="宋体"/>
          <w:szCs w:val="21"/>
        </w:rPr>
      </w:pPr>
      <w:r>
        <w:rPr>
          <w:rFonts w:ascii="宋体" w:hAnsi="宋体" w:eastAsia="宋体" w:cs="宋体"/>
          <w:spacing w:val="5"/>
          <w:szCs w:val="21"/>
        </w:rPr>
        <w:t>注：若为空表，则为该部门（单位）无政府性基金支出</w:t>
      </w:r>
    </w:p>
    <w:p w14:paraId="04679A25">
      <w:pPr>
        <w:spacing w:before="144" w:line="222" w:lineRule="auto"/>
        <w:ind w:left="5685"/>
        <w:rPr>
          <w:rFonts w:ascii="宋体" w:hAnsi="宋体" w:eastAsia="宋体" w:cs="宋体"/>
          <w:sz w:val="39"/>
          <w:szCs w:val="39"/>
        </w:rPr>
      </w:pPr>
      <w:r>
        <w:rPr>
          <w:rFonts w:ascii="宋体" w:hAnsi="宋体" w:eastAsia="宋体" w:cs="宋体"/>
          <w:spacing w:val="6"/>
          <w:sz w:val="39"/>
          <w:szCs w:val="39"/>
          <w14:textOutline w14:w="7188" w14:cap="sq" w14:cmpd="sng" w14:algn="ctr">
            <w14:solidFill>
              <w14:srgbClr w14:val="000000"/>
            </w14:solidFill>
            <w14:prstDash w14:val="solid"/>
            <w14:bevel/>
          </w14:textOutline>
        </w:rPr>
        <w:t>政府性基金预算支出表</w:t>
      </w:r>
    </w:p>
    <w:p w14:paraId="4F8214B9">
      <w:pPr>
        <w:spacing w:before="29" w:line="187" w:lineRule="auto"/>
        <w:ind w:left="46"/>
        <w:rPr>
          <w:rFonts w:ascii="宋体" w:hAnsi="宋体" w:eastAsia="宋体" w:cs="宋体"/>
          <w:spacing w:val="3"/>
          <w:szCs w:val="21"/>
        </w:rPr>
      </w:pPr>
      <w:r>
        <w:rPr>
          <w:rFonts w:ascii="宋体" w:hAnsi="宋体" w:eastAsia="宋体" w:cs="宋体"/>
          <w:spacing w:val="3"/>
          <w:szCs w:val="21"/>
        </w:rPr>
        <w:t>填报单位:</w:t>
      </w:r>
      <w:r>
        <w:rPr>
          <w:rFonts w:hint="eastAsia" w:ascii="宋体" w:hAnsi="宋体" w:eastAsia="宋体" w:cs="宋体"/>
          <w:spacing w:val="3"/>
          <w:szCs w:val="21"/>
          <w:lang w:val="en-US" w:eastAsia="zh-CN"/>
        </w:rPr>
        <w:t>[301002]信丰县殡葬管理所</w:t>
      </w:r>
    </w:p>
    <w:p w14:paraId="30E95B0E">
      <w:pPr>
        <w:spacing w:before="52" w:line="225" w:lineRule="auto"/>
        <w:ind w:left="53"/>
        <w:rPr>
          <w:rFonts w:ascii="宋体" w:hAnsi="宋体" w:eastAsia="宋体" w:cs="宋体"/>
          <w:szCs w:val="21"/>
        </w:rPr>
      </w:pPr>
      <w:r>
        <w:rPr>
          <w:rFonts w:ascii="宋体" w:hAnsi="宋体" w:eastAsia="宋体" w:cs="宋体"/>
          <w:spacing w:val="3"/>
          <w:szCs w:val="21"/>
        </w:rPr>
        <w:t xml:space="preserve">                                        </w:t>
      </w:r>
      <w:r>
        <w:rPr>
          <w:rFonts w:ascii="宋体" w:hAnsi="宋体" w:eastAsia="宋体" w:cs="宋体"/>
          <w:spacing w:val="2"/>
          <w:szCs w:val="21"/>
        </w:rPr>
        <w:t xml:space="preserve">                                                                                 单位：万元</w:t>
      </w:r>
    </w:p>
    <w:p w14:paraId="6234FCB7">
      <w:pPr>
        <w:spacing w:line="110" w:lineRule="auto"/>
        <w:rPr>
          <w:rFonts w:ascii="Arial"/>
          <w:sz w:val="2"/>
        </w:rPr>
      </w:pPr>
    </w:p>
    <w:tbl>
      <w:tblPr>
        <w:tblStyle w:val="8"/>
        <w:tblW w:w="152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7"/>
        <w:gridCol w:w="4879"/>
        <w:gridCol w:w="3177"/>
        <w:gridCol w:w="2779"/>
        <w:gridCol w:w="2787"/>
      </w:tblGrid>
      <w:tr w14:paraId="6CE54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6546" w:type="dxa"/>
            <w:gridSpan w:val="2"/>
          </w:tcPr>
          <w:p w14:paraId="520A9B78">
            <w:pPr>
              <w:spacing w:before="121" w:line="225" w:lineRule="auto"/>
              <w:ind w:left="2418"/>
              <w:rPr>
                <w:rFonts w:ascii="宋体" w:hAnsi="宋体" w:eastAsia="宋体" w:cs="宋体"/>
                <w:szCs w:val="21"/>
              </w:rPr>
            </w:pPr>
            <w:r>
              <w:rPr>
                <w:rFonts w:ascii="宋体" w:hAnsi="宋体" w:eastAsia="宋体" w:cs="宋体"/>
                <w:spacing w:val="4"/>
                <w:szCs w:val="21"/>
              </w:rPr>
              <w:t>支出功能分类科目</w:t>
            </w:r>
          </w:p>
        </w:tc>
        <w:tc>
          <w:tcPr>
            <w:tcW w:w="8743" w:type="dxa"/>
            <w:gridSpan w:val="3"/>
          </w:tcPr>
          <w:p w14:paraId="474AD992">
            <w:pPr>
              <w:spacing w:before="122" w:line="225" w:lineRule="auto"/>
              <w:ind w:left="3733"/>
              <w:rPr>
                <w:rFonts w:ascii="宋体" w:hAnsi="宋体" w:eastAsia="宋体" w:cs="宋体"/>
                <w:szCs w:val="21"/>
              </w:rPr>
            </w:pPr>
            <w:r>
              <w:rPr>
                <w:rFonts w:ascii="宋体" w:hAnsi="宋体" w:eastAsia="宋体" w:cs="宋体"/>
                <w:spacing w:val="3"/>
                <w:szCs w:val="21"/>
              </w:rPr>
              <w:t>202</w:t>
            </w:r>
            <w:r>
              <w:rPr>
                <w:rFonts w:hint="eastAsia" w:ascii="宋体" w:hAnsi="宋体" w:eastAsia="宋体" w:cs="宋体"/>
                <w:spacing w:val="3"/>
                <w:szCs w:val="21"/>
                <w:lang w:val="en-US" w:eastAsia="zh-CN"/>
              </w:rPr>
              <w:t>5</w:t>
            </w:r>
            <w:r>
              <w:rPr>
                <w:rFonts w:ascii="宋体" w:hAnsi="宋体" w:eastAsia="宋体" w:cs="宋体"/>
                <w:spacing w:val="3"/>
                <w:szCs w:val="21"/>
              </w:rPr>
              <w:t>年预算数</w:t>
            </w:r>
          </w:p>
        </w:tc>
      </w:tr>
      <w:tr w14:paraId="57D6F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1667" w:type="dxa"/>
          </w:tcPr>
          <w:p w14:paraId="58CF8367">
            <w:pPr>
              <w:spacing w:before="143" w:line="225" w:lineRule="auto"/>
              <w:ind w:left="408"/>
              <w:rPr>
                <w:rFonts w:ascii="宋体" w:hAnsi="宋体" w:eastAsia="宋体" w:cs="宋体"/>
                <w:szCs w:val="21"/>
              </w:rPr>
            </w:pPr>
            <w:r>
              <w:rPr>
                <w:rFonts w:ascii="宋体" w:hAnsi="宋体" w:eastAsia="宋体" w:cs="宋体"/>
                <w:spacing w:val="3"/>
                <w:szCs w:val="21"/>
              </w:rPr>
              <w:t>科目编码</w:t>
            </w:r>
          </w:p>
        </w:tc>
        <w:tc>
          <w:tcPr>
            <w:tcW w:w="4879" w:type="dxa"/>
          </w:tcPr>
          <w:p w14:paraId="191A43FB">
            <w:pPr>
              <w:spacing w:before="143" w:line="225" w:lineRule="auto"/>
              <w:ind w:left="1960"/>
              <w:rPr>
                <w:rFonts w:ascii="宋体" w:hAnsi="宋体" w:eastAsia="宋体" w:cs="宋体"/>
                <w:szCs w:val="21"/>
              </w:rPr>
            </w:pPr>
            <w:r>
              <w:rPr>
                <w:rFonts w:ascii="宋体" w:hAnsi="宋体" w:eastAsia="宋体" w:cs="宋体"/>
                <w:spacing w:val="3"/>
                <w:szCs w:val="21"/>
              </w:rPr>
              <w:t>科目名称</w:t>
            </w:r>
          </w:p>
        </w:tc>
        <w:tc>
          <w:tcPr>
            <w:tcW w:w="3177" w:type="dxa"/>
          </w:tcPr>
          <w:p w14:paraId="3633B70E">
            <w:pPr>
              <w:spacing w:before="144" w:line="227" w:lineRule="auto"/>
              <w:ind w:left="1382"/>
              <w:rPr>
                <w:rFonts w:ascii="宋体" w:hAnsi="宋体" w:eastAsia="宋体" w:cs="宋体"/>
                <w:szCs w:val="21"/>
              </w:rPr>
            </w:pPr>
            <w:r>
              <w:rPr>
                <w:rFonts w:ascii="宋体" w:hAnsi="宋体" w:eastAsia="宋体" w:cs="宋体"/>
                <w:spacing w:val="1"/>
                <w:szCs w:val="21"/>
              </w:rPr>
              <w:t>合计</w:t>
            </w:r>
          </w:p>
        </w:tc>
        <w:tc>
          <w:tcPr>
            <w:tcW w:w="2779" w:type="dxa"/>
          </w:tcPr>
          <w:p w14:paraId="3612BFD3">
            <w:pPr>
              <w:spacing w:before="143" w:line="225" w:lineRule="auto"/>
              <w:ind w:left="971"/>
              <w:rPr>
                <w:rFonts w:ascii="宋体" w:hAnsi="宋体" w:eastAsia="宋体" w:cs="宋体"/>
                <w:szCs w:val="21"/>
              </w:rPr>
            </w:pPr>
            <w:r>
              <w:rPr>
                <w:rFonts w:ascii="宋体" w:hAnsi="宋体" w:eastAsia="宋体" w:cs="宋体"/>
                <w:spacing w:val="3"/>
                <w:szCs w:val="21"/>
              </w:rPr>
              <w:t>基本支出</w:t>
            </w:r>
          </w:p>
        </w:tc>
        <w:tc>
          <w:tcPr>
            <w:tcW w:w="2787" w:type="dxa"/>
          </w:tcPr>
          <w:p w14:paraId="495C4734">
            <w:pPr>
              <w:spacing w:before="144" w:line="226" w:lineRule="auto"/>
              <w:ind w:left="975"/>
              <w:rPr>
                <w:rFonts w:ascii="宋体" w:hAnsi="宋体" w:eastAsia="宋体" w:cs="宋体"/>
                <w:szCs w:val="21"/>
              </w:rPr>
            </w:pPr>
            <w:r>
              <w:rPr>
                <w:rFonts w:ascii="宋体" w:hAnsi="宋体" w:eastAsia="宋体" w:cs="宋体"/>
                <w:spacing w:val="3"/>
                <w:szCs w:val="21"/>
              </w:rPr>
              <w:t>项目支出</w:t>
            </w:r>
          </w:p>
        </w:tc>
      </w:tr>
      <w:tr w14:paraId="5C33D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1667" w:type="dxa"/>
          </w:tcPr>
          <w:p w14:paraId="7AB70040">
            <w:pPr>
              <w:spacing w:before="82" w:line="224" w:lineRule="auto"/>
              <w:ind w:left="731"/>
              <w:rPr>
                <w:rFonts w:ascii="宋体" w:hAnsi="宋体" w:eastAsia="宋体" w:cs="宋体"/>
                <w:szCs w:val="21"/>
              </w:rPr>
            </w:pPr>
            <w:r>
              <w:rPr>
                <w:rFonts w:ascii="宋体" w:hAnsi="宋体" w:eastAsia="宋体" w:cs="宋体"/>
                <w:spacing w:val="-1"/>
                <w:szCs w:val="21"/>
              </w:rPr>
              <w:t>**</w:t>
            </w:r>
          </w:p>
        </w:tc>
        <w:tc>
          <w:tcPr>
            <w:tcW w:w="4879" w:type="dxa"/>
          </w:tcPr>
          <w:p w14:paraId="62D22E64">
            <w:pPr>
              <w:spacing w:before="82" w:line="224" w:lineRule="auto"/>
              <w:ind w:left="2338"/>
              <w:rPr>
                <w:rFonts w:ascii="宋体" w:hAnsi="宋体" w:eastAsia="宋体" w:cs="宋体"/>
                <w:szCs w:val="21"/>
              </w:rPr>
            </w:pPr>
            <w:r>
              <w:rPr>
                <w:rFonts w:ascii="宋体" w:hAnsi="宋体" w:eastAsia="宋体" w:cs="宋体"/>
                <w:spacing w:val="-1"/>
                <w:szCs w:val="21"/>
              </w:rPr>
              <w:t>**</w:t>
            </w:r>
          </w:p>
        </w:tc>
        <w:tc>
          <w:tcPr>
            <w:tcW w:w="3177" w:type="dxa"/>
          </w:tcPr>
          <w:p w14:paraId="02238E09">
            <w:pPr>
              <w:spacing w:before="115" w:line="187" w:lineRule="auto"/>
              <w:ind w:left="1561"/>
              <w:rPr>
                <w:rFonts w:ascii="宋体" w:hAnsi="宋体" w:eastAsia="宋体" w:cs="宋体"/>
                <w:szCs w:val="21"/>
              </w:rPr>
            </w:pPr>
            <w:r>
              <w:rPr>
                <w:rFonts w:ascii="宋体" w:hAnsi="宋体" w:eastAsia="宋体" w:cs="宋体"/>
                <w:szCs w:val="21"/>
              </w:rPr>
              <w:t>1</w:t>
            </w:r>
          </w:p>
        </w:tc>
        <w:tc>
          <w:tcPr>
            <w:tcW w:w="2779" w:type="dxa"/>
          </w:tcPr>
          <w:p w14:paraId="5D61E31C">
            <w:pPr>
              <w:spacing w:before="115" w:line="187" w:lineRule="auto"/>
              <w:ind w:left="1351"/>
              <w:rPr>
                <w:rFonts w:ascii="宋体" w:hAnsi="宋体" w:eastAsia="宋体" w:cs="宋体"/>
                <w:szCs w:val="21"/>
              </w:rPr>
            </w:pPr>
            <w:r>
              <w:rPr>
                <w:rFonts w:ascii="宋体" w:hAnsi="宋体" w:eastAsia="宋体" w:cs="宋体"/>
                <w:szCs w:val="21"/>
              </w:rPr>
              <w:t>2</w:t>
            </w:r>
          </w:p>
        </w:tc>
        <w:tc>
          <w:tcPr>
            <w:tcW w:w="2787" w:type="dxa"/>
          </w:tcPr>
          <w:p w14:paraId="24685F2C">
            <w:pPr>
              <w:spacing w:before="115" w:line="187" w:lineRule="auto"/>
              <w:ind w:left="1356"/>
              <w:rPr>
                <w:rFonts w:ascii="宋体" w:hAnsi="宋体" w:eastAsia="宋体" w:cs="宋体"/>
                <w:szCs w:val="21"/>
              </w:rPr>
            </w:pPr>
            <w:r>
              <w:rPr>
                <w:rFonts w:ascii="宋体" w:hAnsi="宋体" w:eastAsia="宋体" w:cs="宋体"/>
                <w:szCs w:val="21"/>
              </w:rPr>
              <w:t>3</w:t>
            </w:r>
          </w:p>
        </w:tc>
      </w:tr>
      <w:tr w14:paraId="6371C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1667" w:type="dxa"/>
          </w:tcPr>
          <w:p w14:paraId="3BD5F9AD">
            <w:pPr>
              <w:pStyle w:val="9"/>
            </w:pPr>
          </w:p>
        </w:tc>
        <w:tc>
          <w:tcPr>
            <w:tcW w:w="4879" w:type="dxa"/>
          </w:tcPr>
          <w:p w14:paraId="5F843EB1">
            <w:pPr>
              <w:pStyle w:val="9"/>
            </w:pPr>
          </w:p>
        </w:tc>
        <w:tc>
          <w:tcPr>
            <w:tcW w:w="3177" w:type="dxa"/>
          </w:tcPr>
          <w:p w14:paraId="461130C4">
            <w:pPr>
              <w:pStyle w:val="9"/>
            </w:pPr>
          </w:p>
        </w:tc>
        <w:tc>
          <w:tcPr>
            <w:tcW w:w="2779" w:type="dxa"/>
          </w:tcPr>
          <w:p w14:paraId="59584D7F">
            <w:pPr>
              <w:pStyle w:val="9"/>
            </w:pPr>
          </w:p>
        </w:tc>
        <w:tc>
          <w:tcPr>
            <w:tcW w:w="2787" w:type="dxa"/>
          </w:tcPr>
          <w:p w14:paraId="4D77628B">
            <w:pPr>
              <w:pStyle w:val="9"/>
            </w:pPr>
          </w:p>
        </w:tc>
      </w:tr>
    </w:tbl>
    <w:p w14:paraId="7F20D0CD">
      <w:pPr>
        <w:rPr>
          <w:rFonts w:ascii="Arial"/>
        </w:rPr>
      </w:pPr>
    </w:p>
    <w:p w14:paraId="75BF9B56">
      <w:pPr>
        <w:rPr>
          <w:rFonts w:ascii="Arial" w:hAnsi="Arial" w:eastAsia="Arial" w:cs="Arial"/>
          <w:szCs w:val="21"/>
        </w:rPr>
        <w:sectPr>
          <w:pgSz w:w="16837" w:h="11905"/>
          <w:pgMar w:top="942" w:right="777" w:bottom="0" w:left="754" w:header="0" w:footer="0" w:gutter="0"/>
          <w:cols w:space="720" w:num="1"/>
        </w:sectPr>
      </w:pPr>
    </w:p>
    <w:p w14:paraId="31D13C8F">
      <w:pPr>
        <w:spacing w:before="42" w:line="225" w:lineRule="auto"/>
        <w:ind w:right="28"/>
        <w:jc w:val="right"/>
        <w:rPr>
          <w:rFonts w:ascii="宋体" w:hAnsi="宋体" w:eastAsia="宋体" w:cs="宋体"/>
          <w:szCs w:val="21"/>
        </w:rPr>
      </w:pPr>
      <w:r>
        <w:rPr>
          <w:rFonts w:ascii="宋体" w:hAnsi="宋体" w:eastAsia="宋体" w:cs="宋体"/>
          <w:spacing w:val="5"/>
          <w:szCs w:val="21"/>
        </w:rPr>
        <w:t>注：若为空表，则为该部门（单位）无国有资本经营预算支出</w:t>
      </w:r>
    </w:p>
    <w:p w14:paraId="5BFBAF42">
      <w:pPr>
        <w:spacing w:before="144" w:line="222" w:lineRule="auto"/>
        <w:ind w:left="5526"/>
        <w:rPr>
          <w:rFonts w:ascii="宋体" w:hAnsi="宋体" w:eastAsia="宋体" w:cs="宋体"/>
          <w:spacing w:val="2"/>
          <w:sz w:val="39"/>
          <w:szCs w:val="39"/>
          <w14:textOutline w14:w="7188" w14:cap="sq" w14:cmpd="sng" w14:algn="ctr">
            <w14:solidFill>
              <w14:srgbClr w14:val="000000"/>
            </w14:solidFill>
            <w14:prstDash w14:val="solid"/>
            <w14:bevel/>
          </w14:textOutline>
        </w:rPr>
      </w:pPr>
    </w:p>
    <w:p w14:paraId="7BEF71A0">
      <w:pPr>
        <w:spacing w:before="144" w:line="222" w:lineRule="auto"/>
        <w:ind w:left="5526"/>
        <w:rPr>
          <w:rFonts w:hint="eastAsia" w:ascii="宋体" w:hAnsi="宋体" w:eastAsia="宋体" w:cs="宋体"/>
          <w:spacing w:val="2"/>
          <w:sz w:val="39"/>
          <w:szCs w:val="39"/>
          <w:lang w:val="en-US" w:eastAsia="zh-CN"/>
          <w14:textOutline w14:w="7188" w14:cap="sq" w14:cmpd="sng" w14:algn="ctr">
            <w14:solidFill>
              <w14:srgbClr w14:val="000000"/>
            </w14:solidFill>
            <w14:prstDash w14:val="solid"/>
            <w14:bevel/>
          </w14:textOutline>
        </w:rPr>
      </w:pPr>
      <w:r>
        <w:rPr>
          <w:rFonts w:ascii="宋体" w:hAnsi="宋体" w:eastAsia="宋体" w:cs="宋体"/>
          <w:spacing w:val="2"/>
          <w:sz w:val="39"/>
          <w:szCs w:val="39"/>
          <w14:textOutline w14:w="7188" w14:cap="sq" w14:cmpd="sng" w14:algn="ctr">
            <w14:solidFill>
              <w14:srgbClr w14:val="000000"/>
            </w14:solidFill>
            <w14:prstDash w14:val="solid"/>
            <w14:bevel/>
          </w14:textOutline>
        </w:rPr>
        <w:t>国有资本经营预算支出表</w:t>
      </w:r>
      <w:r>
        <w:rPr>
          <w:rFonts w:hint="eastAsia" w:ascii="宋体" w:hAnsi="宋体" w:eastAsia="宋体" w:cs="宋体"/>
          <w:spacing w:val="2"/>
          <w:sz w:val="39"/>
          <w:szCs w:val="39"/>
          <w:lang w:val="en-US" w:eastAsia="zh-CN"/>
          <w14:textOutline w14:w="7188" w14:cap="sq" w14:cmpd="sng" w14:algn="ctr">
            <w14:solidFill>
              <w14:srgbClr w14:val="000000"/>
            </w14:solidFill>
            <w14:prstDash w14:val="solid"/>
            <w14:bevel/>
          </w14:textOutline>
        </w:rPr>
        <w:t xml:space="preserve">   </w:t>
      </w:r>
    </w:p>
    <w:p w14:paraId="0BBA50C5">
      <w:pPr>
        <w:spacing w:before="29" w:line="187" w:lineRule="auto"/>
        <w:ind w:left="46"/>
        <w:rPr>
          <w:rFonts w:ascii="宋体" w:hAnsi="宋体" w:eastAsia="宋体" w:cs="宋体"/>
          <w:sz w:val="18"/>
          <w:szCs w:val="18"/>
        </w:rPr>
      </w:pPr>
      <w:r>
        <w:rPr>
          <w:rFonts w:ascii="宋体" w:hAnsi="宋体" w:eastAsia="宋体" w:cs="宋体"/>
          <w:sz w:val="18"/>
          <w:szCs w:val="18"/>
        </w:rPr>
        <w:t>填报单位</w:t>
      </w:r>
      <w:r>
        <w:rPr>
          <w:rFonts w:ascii="宋体" w:hAnsi="宋体" w:eastAsia="宋体" w:cs="宋体"/>
          <w:spacing w:val="-46"/>
          <w:sz w:val="18"/>
          <w:szCs w:val="18"/>
        </w:rPr>
        <w:t xml:space="preserve"> </w:t>
      </w:r>
      <w:r>
        <w:rPr>
          <w:rFonts w:ascii="宋体" w:hAnsi="宋体" w:eastAsia="宋体" w:cs="宋体"/>
          <w:sz w:val="18"/>
          <w:szCs w:val="18"/>
        </w:rPr>
        <w:t>:</w:t>
      </w:r>
      <w:r>
        <w:rPr>
          <w:rFonts w:hint="eastAsia" w:ascii="宋体" w:hAnsi="宋体" w:eastAsia="宋体" w:cs="宋体"/>
          <w:sz w:val="18"/>
          <w:szCs w:val="18"/>
          <w:lang w:val="en-US" w:eastAsia="zh-CN"/>
        </w:rPr>
        <w:t>[301002]信丰县殡葬管理所</w:t>
      </w:r>
    </w:p>
    <w:p w14:paraId="612E9779">
      <w:pPr>
        <w:tabs>
          <w:tab w:val="left" w:pos="282"/>
          <w:tab w:val="left" w:pos="623"/>
        </w:tabs>
        <w:spacing w:before="144" w:line="222" w:lineRule="auto"/>
        <w:ind w:left="5526"/>
        <w:rPr>
          <w:rFonts w:hint="default" w:ascii="宋体" w:hAnsi="宋体" w:eastAsia="宋体" w:cs="宋体"/>
          <w:spacing w:val="2"/>
          <w:sz w:val="39"/>
          <w:szCs w:val="39"/>
          <w:lang w:val="en-US" w:eastAsia="zh-CN"/>
          <w14:textOutline w14:w="7188" w14:cap="sq" w14:cmpd="sng" w14:algn="ctr">
            <w14:solidFill>
              <w14:srgbClr w14:val="000000"/>
            </w14:solidFill>
            <w14:prstDash w14:val="solid"/>
            <w14:bevel/>
          </w14:textOutline>
        </w:rPr>
      </w:pPr>
      <w:r>
        <w:rPr>
          <w:rFonts w:hint="eastAsia" w:ascii="宋体" w:hAnsi="宋体" w:eastAsia="宋体" w:cs="宋体"/>
          <w:spacing w:val="2"/>
          <w:sz w:val="39"/>
          <w:szCs w:val="39"/>
          <w:lang w:val="en-US" w:eastAsia="zh-CN"/>
          <w14:textOutline w14:w="7188" w14:cap="sq" w14:cmpd="sng" w14:algn="ctr">
            <w14:solidFill>
              <w14:srgbClr w14:val="000000"/>
            </w14:solidFill>
            <w14:prstDash w14:val="solid"/>
            <w14:bevel/>
          </w14:textOutline>
        </w:rPr>
        <w:tab/>
      </w:r>
      <w:r>
        <w:rPr>
          <w:rFonts w:hint="eastAsia" w:ascii="宋体" w:hAnsi="宋体" w:eastAsia="宋体" w:cs="宋体"/>
          <w:spacing w:val="2"/>
          <w:sz w:val="39"/>
          <w:szCs w:val="39"/>
          <w:lang w:val="en-US" w:eastAsia="zh-CN"/>
          <w14:textOutline w14:w="7188" w14:cap="sq" w14:cmpd="sng" w14:algn="ctr">
            <w14:solidFill>
              <w14:srgbClr w14:val="000000"/>
            </w14:solidFill>
            <w14:prstDash w14:val="solid"/>
            <w14:bevel/>
          </w14:textOutline>
        </w:rPr>
        <w:t xml:space="preserve">                                      </w:t>
      </w:r>
      <w:r>
        <w:rPr>
          <w:rFonts w:ascii="宋体" w:hAnsi="宋体" w:eastAsia="宋体" w:cs="宋体"/>
          <w:spacing w:val="2"/>
          <w:szCs w:val="21"/>
        </w:rPr>
        <w:t xml:space="preserve"> 单位：万元</w:t>
      </w:r>
    </w:p>
    <w:p w14:paraId="24CAF75D">
      <w:pPr>
        <w:spacing w:line="98" w:lineRule="auto"/>
        <w:rPr>
          <w:rFonts w:ascii="Arial"/>
          <w:sz w:val="2"/>
        </w:rPr>
      </w:pPr>
    </w:p>
    <w:tbl>
      <w:tblPr>
        <w:tblStyle w:val="8"/>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2056"/>
        <w:gridCol w:w="4538"/>
        <w:gridCol w:w="2874"/>
        <w:gridCol w:w="2920"/>
        <w:gridCol w:w="2931"/>
      </w:tblGrid>
      <w:tr w14:paraId="05743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152" w:type="pct"/>
            <w:gridSpan w:val="2"/>
          </w:tcPr>
          <w:p w14:paraId="1B503D41">
            <w:pPr>
              <w:spacing w:before="121" w:line="225" w:lineRule="auto"/>
              <w:ind w:left="2418"/>
              <w:rPr>
                <w:rFonts w:ascii="宋体" w:hAnsi="宋体" w:eastAsia="宋体" w:cs="宋体"/>
                <w:szCs w:val="21"/>
              </w:rPr>
            </w:pPr>
            <w:r>
              <w:rPr>
                <w:rFonts w:ascii="宋体" w:hAnsi="宋体" w:eastAsia="宋体" w:cs="宋体"/>
                <w:spacing w:val="4"/>
                <w:szCs w:val="21"/>
              </w:rPr>
              <w:t>支出功能分类科目</w:t>
            </w:r>
          </w:p>
        </w:tc>
        <w:tc>
          <w:tcPr>
            <w:tcW w:w="2847" w:type="pct"/>
            <w:gridSpan w:val="3"/>
          </w:tcPr>
          <w:p w14:paraId="5275CFBB">
            <w:pPr>
              <w:spacing w:before="122" w:line="225" w:lineRule="auto"/>
              <w:ind w:left="3733"/>
              <w:rPr>
                <w:rFonts w:ascii="宋体" w:hAnsi="宋体" w:eastAsia="宋体" w:cs="宋体"/>
                <w:szCs w:val="21"/>
              </w:rPr>
            </w:pPr>
            <w:r>
              <w:rPr>
                <w:rFonts w:ascii="宋体" w:hAnsi="宋体" w:eastAsia="宋体" w:cs="宋体"/>
                <w:spacing w:val="3"/>
                <w:szCs w:val="21"/>
              </w:rPr>
              <w:t>202</w:t>
            </w:r>
            <w:r>
              <w:rPr>
                <w:rFonts w:hint="eastAsia" w:ascii="宋体" w:hAnsi="宋体" w:eastAsia="宋体" w:cs="宋体"/>
                <w:spacing w:val="3"/>
                <w:szCs w:val="21"/>
                <w:lang w:val="en-US" w:eastAsia="zh-CN"/>
              </w:rPr>
              <w:t>5</w:t>
            </w:r>
            <w:r>
              <w:rPr>
                <w:rFonts w:ascii="宋体" w:hAnsi="宋体" w:eastAsia="宋体" w:cs="宋体"/>
                <w:spacing w:val="3"/>
                <w:szCs w:val="21"/>
              </w:rPr>
              <w:t>年预算数</w:t>
            </w:r>
          </w:p>
        </w:tc>
      </w:tr>
      <w:tr w14:paraId="66B66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671" w:type="pct"/>
          </w:tcPr>
          <w:p w14:paraId="2034BB4C">
            <w:pPr>
              <w:spacing w:before="143" w:line="225" w:lineRule="auto"/>
              <w:ind w:left="408"/>
              <w:rPr>
                <w:rFonts w:ascii="宋体" w:hAnsi="宋体" w:eastAsia="宋体" w:cs="宋体"/>
                <w:szCs w:val="21"/>
              </w:rPr>
            </w:pPr>
            <w:r>
              <w:rPr>
                <w:rFonts w:ascii="宋体" w:hAnsi="宋体" w:eastAsia="宋体" w:cs="宋体"/>
                <w:spacing w:val="3"/>
                <w:szCs w:val="21"/>
              </w:rPr>
              <w:t>科目编码</w:t>
            </w:r>
          </w:p>
        </w:tc>
        <w:tc>
          <w:tcPr>
            <w:tcW w:w="1480" w:type="pct"/>
          </w:tcPr>
          <w:p w14:paraId="1958828F">
            <w:pPr>
              <w:spacing w:before="143" w:line="225" w:lineRule="auto"/>
              <w:ind w:left="1960"/>
              <w:rPr>
                <w:rFonts w:ascii="宋体" w:hAnsi="宋体" w:eastAsia="宋体" w:cs="宋体"/>
                <w:szCs w:val="21"/>
              </w:rPr>
            </w:pPr>
            <w:r>
              <w:rPr>
                <w:rFonts w:ascii="宋体" w:hAnsi="宋体" w:eastAsia="宋体" w:cs="宋体"/>
                <w:spacing w:val="3"/>
                <w:szCs w:val="21"/>
              </w:rPr>
              <w:t>科目名称</w:t>
            </w:r>
          </w:p>
        </w:tc>
        <w:tc>
          <w:tcPr>
            <w:tcW w:w="938" w:type="pct"/>
          </w:tcPr>
          <w:p w14:paraId="06A0A23F">
            <w:pPr>
              <w:spacing w:before="144" w:line="227" w:lineRule="auto"/>
              <w:ind w:left="1382"/>
              <w:rPr>
                <w:rFonts w:ascii="宋体" w:hAnsi="宋体" w:eastAsia="宋体" w:cs="宋体"/>
                <w:szCs w:val="21"/>
              </w:rPr>
            </w:pPr>
            <w:r>
              <w:rPr>
                <w:rFonts w:ascii="宋体" w:hAnsi="宋体" w:eastAsia="宋体" w:cs="宋体"/>
                <w:spacing w:val="1"/>
                <w:szCs w:val="21"/>
              </w:rPr>
              <w:t>合计</w:t>
            </w:r>
          </w:p>
        </w:tc>
        <w:tc>
          <w:tcPr>
            <w:tcW w:w="953" w:type="pct"/>
          </w:tcPr>
          <w:p w14:paraId="37650FA2">
            <w:pPr>
              <w:spacing w:before="143" w:line="225" w:lineRule="auto"/>
              <w:ind w:left="971"/>
              <w:rPr>
                <w:rFonts w:ascii="宋体" w:hAnsi="宋体" w:eastAsia="宋体" w:cs="宋体"/>
                <w:szCs w:val="21"/>
              </w:rPr>
            </w:pPr>
            <w:r>
              <w:rPr>
                <w:rFonts w:ascii="宋体" w:hAnsi="宋体" w:eastAsia="宋体" w:cs="宋体"/>
                <w:spacing w:val="3"/>
                <w:szCs w:val="21"/>
              </w:rPr>
              <w:t>基本支出</w:t>
            </w:r>
          </w:p>
        </w:tc>
        <w:tc>
          <w:tcPr>
            <w:tcW w:w="955" w:type="pct"/>
          </w:tcPr>
          <w:p w14:paraId="6826BF0A">
            <w:pPr>
              <w:spacing w:before="144" w:line="226" w:lineRule="auto"/>
              <w:ind w:left="975"/>
              <w:rPr>
                <w:rFonts w:ascii="宋体" w:hAnsi="宋体" w:eastAsia="宋体" w:cs="宋体"/>
                <w:szCs w:val="21"/>
              </w:rPr>
            </w:pPr>
            <w:r>
              <w:rPr>
                <w:rFonts w:ascii="宋体" w:hAnsi="宋体" w:eastAsia="宋体" w:cs="宋体"/>
                <w:spacing w:val="3"/>
                <w:szCs w:val="21"/>
              </w:rPr>
              <w:t>项目支出</w:t>
            </w:r>
          </w:p>
        </w:tc>
      </w:tr>
      <w:tr w14:paraId="45066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671" w:type="pct"/>
          </w:tcPr>
          <w:p w14:paraId="37FE7E71">
            <w:pPr>
              <w:spacing w:before="82" w:line="224" w:lineRule="auto"/>
              <w:ind w:left="731"/>
              <w:rPr>
                <w:rFonts w:ascii="宋体" w:hAnsi="宋体" w:eastAsia="宋体" w:cs="宋体"/>
                <w:szCs w:val="21"/>
              </w:rPr>
            </w:pPr>
            <w:r>
              <w:rPr>
                <w:rFonts w:ascii="宋体" w:hAnsi="宋体" w:eastAsia="宋体" w:cs="宋体"/>
                <w:spacing w:val="-1"/>
                <w:szCs w:val="21"/>
              </w:rPr>
              <w:t>**</w:t>
            </w:r>
          </w:p>
        </w:tc>
        <w:tc>
          <w:tcPr>
            <w:tcW w:w="1480" w:type="pct"/>
          </w:tcPr>
          <w:p w14:paraId="7E994C66">
            <w:pPr>
              <w:spacing w:before="82" w:line="224" w:lineRule="auto"/>
              <w:ind w:left="2338"/>
              <w:rPr>
                <w:rFonts w:ascii="宋体" w:hAnsi="宋体" w:eastAsia="宋体" w:cs="宋体"/>
                <w:szCs w:val="21"/>
              </w:rPr>
            </w:pPr>
            <w:r>
              <w:rPr>
                <w:rFonts w:ascii="宋体" w:hAnsi="宋体" w:eastAsia="宋体" w:cs="宋体"/>
                <w:spacing w:val="-1"/>
                <w:szCs w:val="21"/>
              </w:rPr>
              <w:t>**</w:t>
            </w:r>
          </w:p>
        </w:tc>
        <w:tc>
          <w:tcPr>
            <w:tcW w:w="938" w:type="pct"/>
          </w:tcPr>
          <w:p w14:paraId="78E97322">
            <w:pPr>
              <w:spacing w:before="115" w:line="187" w:lineRule="auto"/>
              <w:ind w:left="1561"/>
              <w:rPr>
                <w:rFonts w:ascii="宋体" w:hAnsi="宋体" w:eastAsia="宋体" w:cs="宋体"/>
                <w:szCs w:val="21"/>
              </w:rPr>
            </w:pPr>
            <w:r>
              <w:rPr>
                <w:rFonts w:ascii="宋体" w:hAnsi="宋体" w:eastAsia="宋体" w:cs="宋体"/>
                <w:szCs w:val="21"/>
              </w:rPr>
              <w:t>1</w:t>
            </w:r>
          </w:p>
        </w:tc>
        <w:tc>
          <w:tcPr>
            <w:tcW w:w="953" w:type="pct"/>
          </w:tcPr>
          <w:p w14:paraId="0FCFB9DB">
            <w:pPr>
              <w:spacing w:before="115" w:line="187" w:lineRule="auto"/>
              <w:ind w:left="1351"/>
              <w:rPr>
                <w:rFonts w:ascii="宋体" w:hAnsi="宋体" w:eastAsia="宋体" w:cs="宋体"/>
                <w:szCs w:val="21"/>
              </w:rPr>
            </w:pPr>
            <w:r>
              <w:rPr>
                <w:rFonts w:ascii="宋体" w:hAnsi="宋体" w:eastAsia="宋体" w:cs="宋体"/>
                <w:szCs w:val="21"/>
              </w:rPr>
              <w:t>2</w:t>
            </w:r>
          </w:p>
        </w:tc>
        <w:tc>
          <w:tcPr>
            <w:tcW w:w="955" w:type="pct"/>
          </w:tcPr>
          <w:p w14:paraId="712AAD1F">
            <w:pPr>
              <w:spacing w:before="115" w:line="187" w:lineRule="auto"/>
              <w:ind w:left="1356"/>
              <w:rPr>
                <w:rFonts w:ascii="宋体" w:hAnsi="宋体" w:eastAsia="宋体" w:cs="宋体"/>
                <w:szCs w:val="21"/>
              </w:rPr>
            </w:pPr>
            <w:r>
              <w:rPr>
                <w:rFonts w:ascii="宋体" w:hAnsi="宋体" w:eastAsia="宋体" w:cs="宋体"/>
                <w:szCs w:val="21"/>
              </w:rPr>
              <w:t>3</w:t>
            </w:r>
          </w:p>
        </w:tc>
      </w:tr>
      <w:tr w14:paraId="5E96C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671" w:type="pct"/>
          </w:tcPr>
          <w:p w14:paraId="5464F939">
            <w:pPr>
              <w:pStyle w:val="9"/>
            </w:pPr>
          </w:p>
        </w:tc>
        <w:tc>
          <w:tcPr>
            <w:tcW w:w="1480" w:type="pct"/>
          </w:tcPr>
          <w:p w14:paraId="4377CE07">
            <w:pPr>
              <w:pStyle w:val="9"/>
            </w:pPr>
          </w:p>
        </w:tc>
        <w:tc>
          <w:tcPr>
            <w:tcW w:w="938" w:type="pct"/>
          </w:tcPr>
          <w:p w14:paraId="00061923">
            <w:pPr>
              <w:pStyle w:val="9"/>
            </w:pPr>
          </w:p>
        </w:tc>
        <w:tc>
          <w:tcPr>
            <w:tcW w:w="953" w:type="pct"/>
          </w:tcPr>
          <w:p w14:paraId="7B6C7910">
            <w:pPr>
              <w:pStyle w:val="9"/>
            </w:pPr>
          </w:p>
        </w:tc>
        <w:tc>
          <w:tcPr>
            <w:tcW w:w="955" w:type="pct"/>
          </w:tcPr>
          <w:p w14:paraId="0FAF425F">
            <w:pPr>
              <w:pStyle w:val="9"/>
            </w:pPr>
          </w:p>
        </w:tc>
      </w:tr>
    </w:tbl>
    <w:p w14:paraId="2B32C7CF">
      <w:pPr>
        <w:rPr>
          <w:rFonts w:ascii="Arial"/>
        </w:rPr>
      </w:pPr>
    </w:p>
    <w:p w14:paraId="30198401">
      <w:pPr>
        <w:rPr>
          <w:rFonts w:ascii="Arial"/>
        </w:rPr>
      </w:pPr>
    </w:p>
    <w:p w14:paraId="795BEC45">
      <w:pPr>
        <w:rPr>
          <w:rFonts w:ascii="Arial"/>
        </w:rPr>
      </w:pPr>
    </w:p>
    <w:p w14:paraId="6C3CA40E">
      <w:pPr>
        <w:rPr>
          <w:rFonts w:ascii="Arial"/>
        </w:rPr>
      </w:pPr>
    </w:p>
    <w:p w14:paraId="4D688C9F">
      <w:pPr>
        <w:rPr>
          <w:rFonts w:ascii="Arial"/>
        </w:rPr>
      </w:pPr>
    </w:p>
    <w:p w14:paraId="095BC15A">
      <w:pPr>
        <w:rPr>
          <w:rFonts w:ascii="Arial"/>
        </w:rPr>
      </w:pPr>
    </w:p>
    <w:p w14:paraId="27F5FEFE">
      <w:pPr>
        <w:rPr>
          <w:rFonts w:ascii="Arial"/>
        </w:rPr>
      </w:pPr>
    </w:p>
    <w:p w14:paraId="3B995307">
      <w:pPr>
        <w:rPr>
          <w:rFonts w:ascii="Arial"/>
        </w:rPr>
      </w:pPr>
    </w:p>
    <w:p w14:paraId="03D362A7">
      <w:pPr>
        <w:rPr>
          <w:rFonts w:ascii="Arial"/>
        </w:rPr>
      </w:pPr>
    </w:p>
    <w:p w14:paraId="5F432EA0">
      <w:pPr>
        <w:rPr>
          <w:rFonts w:ascii="Arial"/>
        </w:rPr>
      </w:pPr>
    </w:p>
    <w:p w14:paraId="356E1E5A">
      <w:pPr>
        <w:rPr>
          <w:rFonts w:ascii="Arial"/>
        </w:rPr>
      </w:pPr>
    </w:p>
    <w:p w14:paraId="427B72A1">
      <w:pPr>
        <w:rPr>
          <w:rFonts w:ascii="Arial"/>
        </w:rPr>
      </w:pPr>
    </w:p>
    <w:p w14:paraId="566599E0">
      <w:pPr>
        <w:rPr>
          <w:rFonts w:ascii="Arial"/>
        </w:rPr>
      </w:pPr>
    </w:p>
    <w:p w14:paraId="3323D597">
      <w:pPr>
        <w:rPr>
          <w:rFonts w:ascii="Arial"/>
        </w:rPr>
      </w:pPr>
    </w:p>
    <w:p w14:paraId="2E53B306">
      <w:pPr>
        <w:rPr>
          <w:rFonts w:ascii="Arial"/>
        </w:rPr>
      </w:pPr>
    </w:p>
    <w:p w14:paraId="2EDCA9B8">
      <w:pPr>
        <w:rPr>
          <w:rFonts w:ascii="Arial"/>
        </w:rPr>
      </w:pPr>
    </w:p>
    <w:p w14:paraId="0C10CA84">
      <w:pPr>
        <w:rPr>
          <w:rFonts w:ascii="Arial"/>
        </w:rPr>
      </w:pPr>
    </w:p>
    <w:p w14:paraId="46C2CFF3">
      <w:pPr>
        <w:rPr>
          <w:rFonts w:ascii="Arial"/>
        </w:rPr>
      </w:pPr>
    </w:p>
    <w:p w14:paraId="6B52A2DE">
      <w:pPr>
        <w:rPr>
          <w:rFonts w:ascii="Arial"/>
        </w:rPr>
      </w:pPr>
    </w:p>
    <w:p w14:paraId="2497A8F6">
      <w:pPr>
        <w:rPr>
          <w:rFonts w:ascii="Arial"/>
        </w:rPr>
      </w:pPr>
    </w:p>
    <w:p w14:paraId="073C2248">
      <w:pPr>
        <w:rPr>
          <w:rFonts w:ascii="Arial"/>
        </w:rPr>
      </w:pPr>
    </w:p>
    <w:p w14:paraId="3200C183">
      <w:pPr>
        <w:rPr>
          <w:rFonts w:ascii="Arial"/>
        </w:rPr>
      </w:pPr>
    </w:p>
    <w:p w14:paraId="1D547CE2">
      <w:pPr>
        <w:rPr>
          <w:rFonts w:ascii="Arial"/>
        </w:rPr>
      </w:pPr>
    </w:p>
    <w:p w14:paraId="0CF1BD6F">
      <w:pPr>
        <w:rPr>
          <w:rFonts w:ascii="Arial"/>
        </w:rPr>
      </w:pPr>
    </w:p>
    <w:p w14:paraId="4CC9F741">
      <w:pPr>
        <w:rPr>
          <w:rFonts w:ascii="Arial"/>
        </w:rPr>
      </w:pPr>
    </w:p>
    <w:p w14:paraId="19401517">
      <w:pPr>
        <w:rPr>
          <w:rFonts w:ascii="Arial"/>
        </w:rPr>
      </w:pPr>
    </w:p>
    <w:p w14:paraId="18311770">
      <w:pPr>
        <w:rPr>
          <w:rFonts w:ascii="Arial"/>
        </w:rPr>
      </w:pPr>
    </w:p>
    <w:p w14:paraId="525A061D">
      <w:pPr>
        <w:rPr>
          <w:rFonts w:ascii="Arial"/>
        </w:rPr>
      </w:pPr>
    </w:p>
    <w:p w14:paraId="7DC0A74E">
      <w:pPr>
        <w:rPr>
          <w:rFonts w:ascii="Arial"/>
        </w:rPr>
      </w:pPr>
    </w:p>
    <w:p w14:paraId="06B03A14">
      <w:pPr>
        <w:rPr>
          <w:rFonts w:ascii="Arial"/>
        </w:rPr>
      </w:pPr>
    </w:p>
    <w:p w14:paraId="5CB1F467">
      <w:pPr>
        <w:rPr>
          <w:rFonts w:ascii="Arial"/>
        </w:rPr>
      </w:pPr>
    </w:p>
    <w:p w14:paraId="5A8768ED">
      <w:pPr>
        <w:rPr>
          <w:rFonts w:ascii="Arial"/>
        </w:rPr>
      </w:pPr>
    </w:p>
    <w:p w14:paraId="4B9884EB">
      <w:pPr>
        <w:spacing w:before="143" w:line="225" w:lineRule="auto"/>
        <w:ind w:left="408"/>
        <w:rPr>
          <w:rFonts w:ascii="宋体" w:hAnsi="宋体" w:eastAsia="宋体" w:cs="宋体"/>
          <w:spacing w:val="3"/>
          <w:szCs w:val="21"/>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9"/>
        <w:gridCol w:w="3058"/>
        <w:gridCol w:w="4424"/>
        <w:gridCol w:w="1801"/>
        <w:gridCol w:w="2618"/>
        <w:gridCol w:w="2132"/>
      </w:tblGrid>
      <w:tr w14:paraId="3D11C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4A1572BF">
            <w:pPr>
              <w:spacing w:before="143" w:line="225" w:lineRule="auto"/>
              <w:ind w:left="408"/>
              <w:jc w:val="center"/>
              <w:rPr>
                <w:rFonts w:hint="eastAsia" w:ascii="宋体" w:hAnsi="宋体" w:eastAsia="宋体" w:cs="宋体"/>
                <w:spacing w:val="3"/>
                <w:szCs w:val="21"/>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项目绩效表</w:t>
            </w:r>
          </w:p>
        </w:tc>
      </w:tr>
      <w:tr w14:paraId="20785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462D4476">
            <w:pPr>
              <w:spacing w:before="143" w:line="225" w:lineRule="auto"/>
              <w:ind w:left="408"/>
              <w:rPr>
                <w:rFonts w:hint="eastAsia" w:ascii="宋体" w:hAnsi="宋体" w:eastAsia="宋体" w:cs="宋体"/>
                <w:spacing w:val="3"/>
                <w:szCs w:val="21"/>
              </w:rPr>
            </w:pPr>
            <w:r>
              <w:rPr>
                <w:rFonts w:hint="eastAsia" w:ascii="宋体" w:hAnsi="宋体" w:eastAsia="宋体" w:cs="宋体"/>
                <w:spacing w:val="3"/>
                <w:szCs w:val="21"/>
                <w:lang w:val="en-US" w:eastAsia="zh-CN"/>
              </w:rPr>
              <w:t>填报单位：[301002]信丰县殡葬管理所                                                         单位:元</w:t>
            </w:r>
          </w:p>
        </w:tc>
      </w:tr>
      <w:tr w14:paraId="6AD9B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76C898">
            <w:pPr>
              <w:spacing w:before="143" w:line="225" w:lineRule="auto"/>
              <w:ind w:left="408"/>
              <w:rPr>
                <w:rFonts w:hint="eastAsia" w:ascii="宋体" w:hAnsi="宋体" w:eastAsia="宋体" w:cs="宋体"/>
                <w:spacing w:val="3"/>
                <w:szCs w:val="21"/>
              </w:rPr>
            </w:pPr>
            <w:r>
              <w:rPr>
                <w:rFonts w:hint="eastAsia" w:ascii="宋体" w:hAnsi="宋体" w:eastAsia="宋体" w:cs="宋体"/>
                <w:spacing w:val="3"/>
                <w:szCs w:val="21"/>
                <w:lang w:val="en-US" w:eastAsia="zh-CN"/>
              </w:rPr>
              <w:t>序号</w:t>
            </w:r>
          </w:p>
        </w:tc>
        <w:tc>
          <w:tcPr>
            <w:tcW w:w="98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B97378">
            <w:pPr>
              <w:spacing w:before="143" w:line="225" w:lineRule="auto"/>
              <w:ind w:left="408"/>
              <w:rPr>
                <w:rFonts w:hint="eastAsia" w:ascii="宋体" w:hAnsi="宋体" w:eastAsia="宋体" w:cs="宋体"/>
                <w:spacing w:val="3"/>
                <w:szCs w:val="21"/>
              </w:rPr>
            </w:pPr>
            <w:r>
              <w:rPr>
                <w:rFonts w:hint="eastAsia" w:ascii="宋体" w:hAnsi="宋体" w:eastAsia="宋体" w:cs="宋体"/>
                <w:spacing w:val="3"/>
                <w:szCs w:val="21"/>
                <w:lang w:val="en-US" w:eastAsia="zh-CN"/>
              </w:rPr>
              <w:t>项目编码</w:t>
            </w:r>
          </w:p>
        </w:tc>
        <w:tc>
          <w:tcPr>
            <w:tcW w:w="142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1371B0">
            <w:pPr>
              <w:spacing w:before="143" w:line="225" w:lineRule="auto"/>
              <w:ind w:left="408"/>
              <w:rPr>
                <w:rFonts w:hint="eastAsia" w:ascii="宋体" w:hAnsi="宋体" w:eastAsia="宋体" w:cs="宋体"/>
                <w:spacing w:val="3"/>
                <w:szCs w:val="21"/>
              </w:rPr>
            </w:pPr>
            <w:r>
              <w:rPr>
                <w:rFonts w:hint="eastAsia" w:ascii="宋体" w:hAnsi="宋体" w:eastAsia="宋体" w:cs="宋体"/>
                <w:spacing w:val="3"/>
                <w:szCs w:val="21"/>
                <w:lang w:val="en-US" w:eastAsia="zh-CN"/>
              </w:rPr>
              <w:t>项目名称</w:t>
            </w:r>
          </w:p>
        </w:tc>
        <w:tc>
          <w:tcPr>
            <w:tcW w:w="58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C8FCE9">
            <w:pPr>
              <w:spacing w:before="143" w:line="225" w:lineRule="auto"/>
              <w:ind w:left="408"/>
              <w:rPr>
                <w:rFonts w:hint="eastAsia" w:ascii="宋体" w:hAnsi="宋体" w:eastAsia="宋体" w:cs="宋体"/>
                <w:spacing w:val="3"/>
                <w:szCs w:val="21"/>
              </w:rPr>
            </w:pPr>
            <w:r>
              <w:rPr>
                <w:rFonts w:hint="eastAsia" w:ascii="宋体" w:hAnsi="宋体" w:eastAsia="宋体" w:cs="宋体"/>
                <w:spacing w:val="3"/>
                <w:szCs w:val="21"/>
                <w:lang w:val="en-US" w:eastAsia="zh-CN"/>
              </w:rPr>
              <w:t>项目负责人</w:t>
            </w:r>
          </w:p>
        </w:tc>
        <w:tc>
          <w:tcPr>
            <w:tcW w:w="84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B12601">
            <w:pPr>
              <w:spacing w:before="143" w:line="225" w:lineRule="auto"/>
              <w:ind w:left="408"/>
              <w:rPr>
                <w:rFonts w:hint="eastAsia" w:ascii="宋体" w:hAnsi="宋体" w:eastAsia="宋体" w:cs="宋体"/>
                <w:spacing w:val="3"/>
                <w:szCs w:val="21"/>
              </w:rPr>
            </w:pPr>
            <w:r>
              <w:rPr>
                <w:rFonts w:hint="eastAsia" w:ascii="宋体" w:hAnsi="宋体" w:eastAsia="宋体" w:cs="宋体"/>
                <w:spacing w:val="3"/>
                <w:szCs w:val="21"/>
                <w:lang w:val="en-US" w:eastAsia="zh-CN"/>
              </w:rPr>
              <w:t>是否事前绩效评估</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1CC386">
            <w:pPr>
              <w:spacing w:before="143" w:line="225" w:lineRule="auto"/>
              <w:ind w:left="408"/>
              <w:rPr>
                <w:rFonts w:hint="eastAsia" w:ascii="宋体" w:hAnsi="宋体" w:eastAsia="宋体" w:cs="宋体"/>
                <w:spacing w:val="3"/>
                <w:szCs w:val="21"/>
              </w:rPr>
            </w:pPr>
            <w:r>
              <w:rPr>
                <w:rFonts w:hint="eastAsia" w:ascii="宋体" w:hAnsi="宋体" w:eastAsia="宋体" w:cs="宋体"/>
                <w:spacing w:val="3"/>
                <w:szCs w:val="21"/>
                <w:lang w:val="en-US" w:eastAsia="zh-CN"/>
              </w:rPr>
              <w:t>本年度项目资金</w:t>
            </w:r>
          </w:p>
        </w:tc>
      </w:tr>
      <w:tr w14:paraId="1087C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7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C6201B">
            <w:pPr>
              <w:spacing w:before="143" w:line="225" w:lineRule="auto"/>
              <w:ind w:left="408"/>
              <w:rPr>
                <w:rFonts w:hint="eastAsia" w:ascii="宋体" w:hAnsi="宋体" w:eastAsia="宋体" w:cs="宋体"/>
                <w:spacing w:val="3"/>
                <w:szCs w:val="21"/>
              </w:rPr>
            </w:pPr>
          </w:p>
        </w:tc>
        <w:tc>
          <w:tcPr>
            <w:tcW w:w="98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7B7C05">
            <w:pPr>
              <w:spacing w:before="143" w:line="225" w:lineRule="auto"/>
              <w:ind w:left="408"/>
              <w:rPr>
                <w:rFonts w:hint="eastAsia" w:ascii="宋体" w:hAnsi="宋体" w:eastAsia="宋体" w:cs="宋体"/>
                <w:spacing w:val="3"/>
                <w:szCs w:val="21"/>
              </w:rPr>
            </w:pPr>
          </w:p>
        </w:tc>
        <w:tc>
          <w:tcPr>
            <w:tcW w:w="1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96483C">
            <w:pPr>
              <w:spacing w:before="143" w:line="225" w:lineRule="auto"/>
              <w:ind w:left="408"/>
              <w:rPr>
                <w:rFonts w:hint="eastAsia" w:ascii="宋体" w:hAnsi="宋体" w:eastAsia="宋体" w:cs="宋体"/>
                <w:spacing w:val="3"/>
                <w:szCs w:val="21"/>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414232">
            <w:pPr>
              <w:spacing w:before="143" w:line="225" w:lineRule="auto"/>
              <w:ind w:left="408"/>
              <w:rPr>
                <w:rFonts w:hint="eastAsia" w:ascii="宋体" w:hAnsi="宋体" w:eastAsia="宋体" w:cs="宋体"/>
                <w:spacing w:val="3"/>
                <w:szCs w:val="21"/>
              </w:rPr>
            </w:pP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003BE0">
            <w:pPr>
              <w:spacing w:before="143" w:line="225" w:lineRule="auto"/>
              <w:ind w:left="408"/>
              <w:rPr>
                <w:rFonts w:hint="eastAsia" w:ascii="宋体" w:hAnsi="宋体" w:eastAsia="宋体" w:cs="宋体"/>
                <w:spacing w:val="3"/>
                <w:szCs w:val="21"/>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19CE73">
            <w:pPr>
              <w:spacing w:before="143" w:line="225" w:lineRule="auto"/>
              <w:ind w:left="408"/>
              <w:rPr>
                <w:rFonts w:hint="eastAsia" w:ascii="宋体" w:hAnsi="宋体" w:eastAsia="宋体" w:cs="宋体"/>
                <w:spacing w:val="3"/>
                <w:szCs w:val="21"/>
              </w:rPr>
            </w:pPr>
          </w:p>
        </w:tc>
      </w:tr>
      <w:tr w14:paraId="11275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BAC2FA0">
            <w:pPr>
              <w:spacing w:before="143" w:line="225" w:lineRule="auto"/>
              <w:ind w:left="408"/>
              <w:rPr>
                <w:rFonts w:hint="eastAsia" w:ascii="宋体" w:hAnsi="宋体" w:eastAsia="宋体" w:cs="宋体"/>
                <w:spacing w:val="3"/>
                <w:szCs w:val="21"/>
              </w:rPr>
            </w:pPr>
            <w:r>
              <w:rPr>
                <w:rFonts w:hint="eastAsia" w:ascii="宋体" w:hAnsi="宋体" w:eastAsia="宋体" w:cs="宋体"/>
                <w:spacing w:val="3"/>
                <w:szCs w:val="21"/>
                <w:lang w:val="en-US" w:eastAsia="zh-CN"/>
              </w:rPr>
              <w:t>1</w:t>
            </w:r>
          </w:p>
        </w:tc>
        <w:tc>
          <w:tcPr>
            <w:tcW w:w="985"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008F6EE">
            <w:pPr>
              <w:spacing w:before="143" w:line="225" w:lineRule="auto"/>
              <w:ind w:left="408"/>
              <w:rPr>
                <w:rFonts w:hint="eastAsia" w:ascii="宋体" w:hAnsi="宋体" w:eastAsia="宋体" w:cs="宋体"/>
                <w:spacing w:val="3"/>
                <w:szCs w:val="21"/>
              </w:rPr>
            </w:pPr>
            <w:r>
              <w:rPr>
                <w:rFonts w:hint="eastAsia" w:ascii="宋体" w:hAnsi="宋体" w:eastAsia="宋体" w:cs="宋体"/>
                <w:spacing w:val="3"/>
                <w:szCs w:val="21"/>
                <w:lang w:val="en-US" w:eastAsia="zh-CN"/>
              </w:rPr>
              <w:t>360722253188880001922</w:t>
            </w:r>
          </w:p>
        </w:tc>
        <w:tc>
          <w:tcPr>
            <w:tcW w:w="1425"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7A938BD">
            <w:pPr>
              <w:spacing w:before="143" w:line="225" w:lineRule="auto"/>
              <w:ind w:left="408"/>
              <w:rPr>
                <w:rFonts w:hint="eastAsia" w:ascii="宋体" w:hAnsi="宋体" w:eastAsia="宋体" w:cs="宋体"/>
                <w:spacing w:val="3"/>
                <w:szCs w:val="21"/>
              </w:rPr>
            </w:pPr>
            <w:r>
              <w:rPr>
                <w:rFonts w:hint="eastAsia" w:ascii="宋体" w:hAnsi="宋体" w:eastAsia="宋体" w:cs="宋体"/>
                <w:spacing w:val="3"/>
                <w:szCs w:val="21"/>
                <w:lang w:val="en-US" w:eastAsia="zh-CN"/>
              </w:rPr>
              <w:t>殡葬所2025年群众遗体火化免费补助</w:t>
            </w:r>
          </w:p>
        </w:tc>
        <w:tc>
          <w:tcPr>
            <w:tcW w:w="580"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9B4F411">
            <w:pPr>
              <w:spacing w:before="143" w:line="225" w:lineRule="auto"/>
              <w:ind w:left="408"/>
              <w:rPr>
                <w:rFonts w:hint="eastAsia" w:ascii="宋体" w:hAnsi="宋体" w:eastAsia="宋体" w:cs="宋体"/>
                <w:spacing w:val="3"/>
                <w:szCs w:val="21"/>
              </w:rPr>
            </w:pP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69B6C31">
            <w:pPr>
              <w:spacing w:before="143" w:line="225" w:lineRule="auto"/>
              <w:ind w:left="408"/>
              <w:rPr>
                <w:rFonts w:hint="eastAsia" w:ascii="宋体" w:hAnsi="宋体" w:eastAsia="宋体" w:cs="宋体"/>
                <w:spacing w:val="3"/>
                <w:szCs w:val="21"/>
              </w:rPr>
            </w:pPr>
            <w:r>
              <w:rPr>
                <w:rFonts w:hint="eastAsia" w:ascii="宋体" w:hAnsi="宋体" w:eastAsia="宋体" w:cs="宋体"/>
                <w:spacing w:val="3"/>
                <w:szCs w:val="21"/>
                <w:lang w:val="en-US" w:eastAsia="zh-CN"/>
              </w:rPr>
              <w:t>1-是</w:t>
            </w:r>
          </w:p>
        </w:tc>
        <w:tc>
          <w:tcPr>
            <w:tcW w:w="686"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3677688">
            <w:pPr>
              <w:spacing w:before="143" w:line="225" w:lineRule="auto"/>
              <w:ind w:left="408"/>
              <w:rPr>
                <w:rFonts w:hint="eastAsia" w:ascii="宋体" w:hAnsi="宋体" w:eastAsia="宋体" w:cs="宋体"/>
                <w:spacing w:val="3"/>
                <w:szCs w:val="21"/>
              </w:rPr>
            </w:pPr>
            <w:r>
              <w:rPr>
                <w:rFonts w:hint="eastAsia" w:ascii="宋体" w:hAnsi="宋体" w:eastAsia="宋体" w:cs="宋体"/>
                <w:spacing w:val="3"/>
                <w:szCs w:val="21"/>
                <w:lang w:val="en-US" w:eastAsia="zh-CN"/>
              </w:rPr>
              <w:t>8,000,000.00</w:t>
            </w:r>
          </w:p>
        </w:tc>
      </w:tr>
      <w:tr w14:paraId="01BED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8B960B6">
            <w:pPr>
              <w:spacing w:before="143" w:line="225" w:lineRule="auto"/>
              <w:ind w:left="408"/>
              <w:rPr>
                <w:rFonts w:hint="eastAsia" w:ascii="宋体" w:hAnsi="宋体" w:eastAsia="宋体" w:cs="宋体"/>
                <w:spacing w:val="3"/>
                <w:szCs w:val="21"/>
              </w:rPr>
            </w:pPr>
            <w:r>
              <w:rPr>
                <w:rFonts w:hint="eastAsia" w:ascii="宋体" w:hAnsi="宋体" w:eastAsia="宋体" w:cs="宋体"/>
                <w:spacing w:val="3"/>
                <w:szCs w:val="21"/>
                <w:lang w:val="en-US" w:eastAsia="zh-CN"/>
              </w:rPr>
              <w:t>2</w:t>
            </w:r>
          </w:p>
        </w:tc>
        <w:tc>
          <w:tcPr>
            <w:tcW w:w="985"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D75054B">
            <w:pPr>
              <w:spacing w:before="143" w:line="225" w:lineRule="auto"/>
              <w:ind w:left="408"/>
              <w:rPr>
                <w:rFonts w:hint="eastAsia" w:ascii="宋体" w:hAnsi="宋体" w:eastAsia="宋体" w:cs="宋体"/>
                <w:spacing w:val="3"/>
                <w:szCs w:val="21"/>
              </w:rPr>
            </w:pPr>
            <w:r>
              <w:rPr>
                <w:rFonts w:hint="eastAsia" w:ascii="宋体" w:hAnsi="宋体" w:eastAsia="宋体" w:cs="宋体"/>
                <w:spacing w:val="3"/>
                <w:szCs w:val="21"/>
                <w:lang w:val="en-US" w:eastAsia="zh-CN"/>
              </w:rPr>
              <w:t>360722252288880002802</w:t>
            </w:r>
          </w:p>
        </w:tc>
        <w:tc>
          <w:tcPr>
            <w:tcW w:w="1425"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B928008">
            <w:pPr>
              <w:spacing w:before="143" w:line="225" w:lineRule="auto"/>
              <w:ind w:left="408"/>
              <w:rPr>
                <w:rFonts w:hint="eastAsia" w:ascii="宋体" w:hAnsi="宋体" w:eastAsia="宋体" w:cs="宋体"/>
                <w:spacing w:val="3"/>
                <w:szCs w:val="21"/>
              </w:rPr>
            </w:pPr>
            <w:r>
              <w:rPr>
                <w:rFonts w:hint="eastAsia" w:ascii="宋体" w:hAnsi="宋体" w:eastAsia="宋体" w:cs="宋体"/>
                <w:spacing w:val="3"/>
                <w:szCs w:val="21"/>
                <w:lang w:val="en-US" w:eastAsia="zh-CN"/>
              </w:rPr>
              <w:t>殡葬所2025年其他资金</w:t>
            </w:r>
          </w:p>
        </w:tc>
        <w:tc>
          <w:tcPr>
            <w:tcW w:w="580"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32AE7C0">
            <w:pPr>
              <w:spacing w:before="143" w:line="225" w:lineRule="auto"/>
              <w:ind w:left="408"/>
              <w:rPr>
                <w:rFonts w:hint="eastAsia" w:ascii="宋体" w:hAnsi="宋体" w:eastAsia="宋体" w:cs="宋体"/>
                <w:spacing w:val="3"/>
                <w:szCs w:val="21"/>
              </w:rPr>
            </w:pP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9C41686">
            <w:pPr>
              <w:spacing w:before="143" w:line="225" w:lineRule="auto"/>
              <w:ind w:left="408"/>
              <w:rPr>
                <w:rFonts w:hint="eastAsia" w:ascii="宋体" w:hAnsi="宋体" w:eastAsia="宋体" w:cs="宋体"/>
                <w:spacing w:val="3"/>
                <w:szCs w:val="21"/>
              </w:rPr>
            </w:pPr>
            <w:r>
              <w:rPr>
                <w:rFonts w:hint="eastAsia" w:ascii="宋体" w:hAnsi="宋体" w:eastAsia="宋体" w:cs="宋体"/>
                <w:spacing w:val="3"/>
                <w:szCs w:val="21"/>
                <w:lang w:val="en-US" w:eastAsia="zh-CN"/>
              </w:rPr>
              <w:t>2-否</w:t>
            </w:r>
          </w:p>
        </w:tc>
        <w:tc>
          <w:tcPr>
            <w:tcW w:w="686"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68F8F0E">
            <w:pPr>
              <w:spacing w:before="143" w:line="225" w:lineRule="auto"/>
              <w:ind w:left="408"/>
              <w:rPr>
                <w:rFonts w:hint="eastAsia" w:ascii="宋体" w:hAnsi="宋体" w:eastAsia="宋体" w:cs="宋体"/>
                <w:spacing w:val="3"/>
                <w:szCs w:val="21"/>
              </w:rPr>
            </w:pPr>
            <w:r>
              <w:rPr>
                <w:rFonts w:hint="eastAsia" w:ascii="宋体" w:hAnsi="宋体" w:eastAsia="宋体" w:cs="宋体"/>
                <w:spacing w:val="3"/>
                <w:szCs w:val="21"/>
                <w:lang w:val="en-US" w:eastAsia="zh-CN"/>
              </w:rPr>
              <w:t>10,000.00</w:t>
            </w:r>
          </w:p>
        </w:tc>
      </w:tr>
      <w:tr w14:paraId="7E922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86" w:type="pct"/>
          <w:trHeight w:val="634" w:hRule="atLeast"/>
        </w:trPr>
        <w:tc>
          <w:tcPr>
            <w:tcW w:w="4313" w:type="pct"/>
            <w:gridSpan w:val="5"/>
            <w:tcBorders>
              <w:top w:val="nil"/>
              <w:left w:val="nil"/>
              <w:bottom w:val="nil"/>
              <w:right w:val="nil"/>
            </w:tcBorders>
            <w:shd w:val="clear" w:color="auto" w:fill="auto"/>
            <w:vAlign w:val="center"/>
          </w:tcPr>
          <w:p w14:paraId="3BEAD1D9">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36"/>
                <w:szCs w:val="36"/>
                <w:u w:val="none"/>
                <w:lang w:val="en-US" w:eastAsia="zh-CN" w:bidi="ar"/>
              </w:rPr>
            </w:pPr>
          </w:p>
          <w:p w14:paraId="57761194">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36"/>
                <w:szCs w:val="36"/>
                <w:u w:val="none"/>
                <w:lang w:val="en-US" w:eastAsia="zh-CN" w:bidi="ar"/>
              </w:rPr>
            </w:pPr>
          </w:p>
          <w:p w14:paraId="40805F0C">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36"/>
                <w:szCs w:val="36"/>
                <w:u w:val="none"/>
                <w:lang w:val="en-US" w:eastAsia="zh-CN" w:bidi="ar"/>
              </w:rPr>
            </w:pPr>
          </w:p>
          <w:p w14:paraId="6493586E">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36"/>
                <w:szCs w:val="36"/>
                <w:u w:val="none"/>
                <w:lang w:val="en-US" w:eastAsia="zh-CN" w:bidi="ar"/>
              </w:rPr>
            </w:pPr>
          </w:p>
          <w:p w14:paraId="3D59A34A">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36"/>
                <w:szCs w:val="36"/>
                <w:u w:val="none"/>
                <w:lang w:val="en-US" w:eastAsia="zh-CN" w:bidi="ar"/>
              </w:rPr>
            </w:pPr>
          </w:p>
          <w:p w14:paraId="25497298">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36"/>
                <w:szCs w:val="36"/>
                <w:u w:val="none"/>
                <w:lang w:val="en-US" w:eastAsia="zh-CN" w:bidi="ar"/>
              </w:rPr>
            </w:pPr>
          </w:p>
          <w:p w14:paraId="3EF49190">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36"/>
                <w:szCs w:val="36"/>
                <w:u w:val="none"/>
                <w:lang w:val="en-US" w:eastAsia="zh-CN" w:bidi="ar"/>
              </w:rPr>
            </w:pPr>
          </w:p>
          <w:p w14:paraId="777B08B0">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36"/>
                <w:szCs w:val="36"/>
                <w:u w:val="none"/>
                <w:lang w:val="en-US" w:eastAsia="zh-CN" w:bidi="ar"/>
              </w:rPr>
            </w:pPr>
          </w:p>
          <w:p w14:paraId="3A2A3244">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36"/>
                <w:szCs w:val="36"/>
                <w:u w:val="none"/>
                <w:lang w:val="en-US" w:eastAsia="zh-CN" w:bidi="ar"/>
              </w:rPr>
            </w:pPr>
          </w:p>
          <w:p w14:paraId="12BE0210">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36"/>
                <w:szCs w:val="36"/>
                <w:u w:val="none"/>
                <w:lang w:val="en-US" w:eastAsia="zh-CN" w:bidi="ar"/>
              </w:rPr>
            </w:pPr>
          </w:p>
          <w:p w14:paraId="0746E6C1">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36"/>
                <w:szCs w:val="36"/>
                <w:u w:val="none"/>
                <w:lang w:val="en-US" w:eastAsia="zh-CN" w:bidi="ar"/>
              </w:rPr>
            </w:pPr>
          </w:p>
          <w:p w14:paraId="09E3356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color w:val="000000"/>
                <w:kern w:val="0"/>
                <w:sz w:val="36"/>
                <w:szCs w:val="36"/>
                <w:u w:val="none"/>
                <w:lang w:val="en-US" w:eastAsia="zh-CN" w:bidi="ar"/>
              </w:rPr>
              <w:t>项目支出绩效目标表</w:t>
            </w:r>
          </w:p>
        </w:tc>
      </w:tr>
      <w:tr w14:paraId="60DE8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86" w:type="pct"/>
          <w:trHeight w:val="462" w:hRule="atLeast"/>
        </w:trPr>
        <w:tc>
          <w:tcPr>
            <w:tcW w:w="4313" w:type="pct"/>
            <w:gridSpan w:val="5"/>
            <w:tcBorders>
              <w:top w:val="nil"/>
              <w:left w:val="nil"/>
              <w:bottom w:val="nil"/>
              <w:right w:val="nil"/>
            </w:tcBorders>
            <w:shd w:val="clear" w:color="auto" w:fill="auto"/>
            <w:vAlign w:val="center"/>
          </w:tcPr>
          <w:p w14:paraId="5A23F3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41AFBB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（2,025年度）</w:t>
            </w:r>
          </w:p>
        </w:tc>
      </w:tr>
      <w:tr w14:paraId="607FA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86" w:type="pct"/>
          <w:trHeight w:val="607" w:hRule="atLeast"/>
        </w:trPr>
        <w:tc>
          <w:tcPr>
            <w:tcW w:w="14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29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2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44F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殡葬所2025年群众遗体火化免费补助</w:t>
            </w:r>
          </w:p>
        </w:tc>
      </w:tr>
      <w:tr w14:paraId="00AEF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86" w:type="pct"/>
          <w:trHeight w:val="388" w:hRule="atLeast"/>
        </w:trPr>
        <w:tc>
          <w:tcPr>
            <w:tcW w:w="14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32B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07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301-信丰县民政局</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6FF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30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信丰县殡葬管理所</w:t>
            </w:r>
          </w:p>
        </w:tc>
      </w:tr>
      <w:tr w14:paraId="6A3BE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86" w:type="pct"/>
          <w:trHeight w:val="522" w:hRule="atLeast"/>
        </w:trPr>
        <w:tc>
          <w:tcPr>
            <w:tcW w:w="146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EE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E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E6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r>
      <w:tr w14:paraId="302D0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86" w:type="pct"/>
          <w:trHeight w:val="561" w:hRule="atLeast"/>
        </w:trPr>
        <w:tc>
          <w:tcPr>
            <w:tcW w:w="14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D0907">
            <w:pPr>
              <w:jc w:val="center"/>
              <w:rPr>
                <w:rFonts w:hint="eastAsia" w:ascii="宋体" w:hAnsi="宋体" w:eastAsia="宋体" w:cs="宋体"/>
                <w:i w:val="0"/>
                <w:iCs w:val="0"/>
                <w:color w:val="000000"/>
                <w:sz w:val="24"/>
                <w:szCs w:val="24"/>
                <w:u w:val="none"/>
              </w:rPr>
            </w:pP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A4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5C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r>
      <w:tr w14:paraId="25F0B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86" w:type="pct"/>
          <w:trHeight w:val="439" w:hRule="atLeast"/>
        </w:trPr>
        <w:tc>
          <w:tcPr>
            <w:tcW w:w="14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E02D2">
            <w:pPr>
              <w:jc w:val="center"/>
              <w:rPr>
                <w:rFonts w:hint="eastAsia" w:ascii="宋体" w:hAnsi="宋体" w:eastAsia="宋体" w:cs="宋体"/>
                <w:i w:val="0"/>
                <w:iCs w:val="0"/>
                <w:color w:val="000000"/>
                <w:sz w:val="24"/>
                <w:szCs w:val="24"/>
                <w:u w:val="none"/>
              </w:rPr>
            </w:pP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0F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F3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5BBCF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86" w:type="pct"/>
          <w:trHeight w:val="435" w:hRule="atLeast"/>
        </w:trPr>
        <w:tc>
          <w:tcPr>
            <w:tcW w:w="14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ED857">
            <w:pPr>
              <w:jc w:val="center"/>
              <w:rPr>
                <w:rFonts w:hint="eastAsia" w:ascii="宋体" w:hAnsi="宋体" w:eastAsia="宋体" w:cs="宋体"/>
                <w:i w:val="0"/>
                <w:iCs w:val="0"/>
                <w:color w:val="000000"/>
                <w:sz w:val="24"/>
                <w:szCs w:val="24"/>
                <w:u w:val="none"/>
              </w:rPr>
            </w:pP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92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8E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2B7E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86" w:type="pct"/>
          <w:trHeight w:val="487" w:hRule="atLeast"/>
        </w:trPr>
        <w:tc>
          <w:tcPr>
            <w:tcW w:w="431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8C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年度绩效目标</w:t>
            </w:r>
          </w:p>
        </w:tc>
      </w:tr>
      <w:tr w14:paraId="6693C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86" w:type="pct"/>
          <w:trHeight w:val="738" w:hRule="atLeast"/>
        </w:trPr>
        <w:tc>
          <w:tcPr>
            <w:tcW w:w="43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39B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保障群众遗体火化业务。</w:t>
            </w:r>
          </w:p>
        </w:tc>
      </w:tr>
      <w:tr w14:paraId="7C3B6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86" w:type="pct"/>
          <w:trHeight w:val="619"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F43B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3A06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20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C976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4728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指标值</w:t>
            </w:r>
          </w:p>
        </w:tc>
      </w:tr>
      <w:tr w14:paraId="5A4B3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86" w:type="pct"/>
          <w:trHeight w:val="498"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F0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3F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经济成本指标</w:t>
            </w:r>
          </w:p>
        </w:tc>
        <w:tc>
          <w:tcPr>
            <w:tcW w:w="20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8C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即时减免群众遗体火化费等殡葬服务费用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FC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≤928.8万元</w:t>
            </w:r>
          </w:p>
        </w:tc>
      </w:tr>
      <w:tr w14:paraId="4F2DF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86" w:type="pct"/>
          <w:trHeight w:val="583" w:hRule="atLeast"/>
        </w:trPr>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34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1E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20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FB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免费火化遗体数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02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≥2800具</w:t>
            </w:r>
          </w:p>
        </w:tc>
      </w:tr>
      <w:tr w14:paraId="10631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86" w:type="pct"/>
          <w:trHeight w:val="435" w:hRule="atLeast"/>
        </w:trPr>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FB3C5">
            <w:pPr>
              <w:jc w:val="center"/>
              <w:rPr>
                <w:rFonts w:hint="eastAsia" w:ascii="宋体" w:hAnsi="宋体" w:eastAsia="宋体" w:cs="宋体"/>
                <w:i w:val="0"/>
                <w:iCs w:val="0"/>
                <w:color w:val="000000"/>
                <w:sz w:val="24"/>
                <w:szCs w:val="24"/>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B1F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20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DA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是火化补助资金使用合规率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BE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r>
      <w:tr w14:paraId="235A8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86" w:type="pct"/>
          <w:trHeight w:val="510" w:hRule="atLeast"/>
        </w:trPr>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63330">
            <w:pPr>
              <w:jc w:val="center"/>
              <w:rPr>
                <w:rFonts w:hint="eastAsia" w:ascii="宋体" w:hAnsi="宋体" w:eastAsia="宋体" w:cs="宋体"/>
                <w:i w:val="0"/>
                <w:iCs w:val="0"/>
                <w:color w:val="000000"/>
                <w:sz w:val="24"/>
                <w:szCs w:val="24"/>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7DD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20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A0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是火化补助资金使用及时率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C91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r>
      <w:tr w14:paraId="31CEB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86" w:type="pct"/>
          <w:trHeight w:val="54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08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9E1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20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2E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积极引领移风易俗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28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持续引领</w:t>
            </w:r>
          </w:p>
        </w:tc>
      </w:tr>
      <w:tr w14:paraId="3A3E0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86" w:type="pct"/>
          <w:trHeight w:val="546"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7C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AA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20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6D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群众满意度</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E1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33244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86" w:type="pct"/>
          <w:trHeight w:val="1143" w:hRule="atLeast"/>
        </w:trPr>
        <w:tc>
          <w:tcPr>
            <w:tcW w:w="4313" w:type="pct"/>
            <w:gridSpan w:val="5"/>
            <w:tcBorders>
              <w:top w:val="nil"/>
              <w:left w:val="nil"/>
              <w:bottom w:val="nil"/>
              <w:right w:val="nil"/>
            </w:tcBorders>
            <w:shd w:val="clear" w:color="auto" w:fill="auto"/>
            <w:vAlign w:val="center"/>
          </w:tcPr>
          <w:p w14:paraId="2B764BDD">
            <w:pPr>
              <w:keepNext w:val="0"/>
              <w:keepLines w:val="0"/>
              <w:widowControl/>
              <w:suppressLineNumbers w:val="0"/>
              <w:jc w:val="both"/>
              <w:textAlignment w:val="center"/>
              <w:rPr>
                <w:rFonts w:hint="default" w:ascii="方正小标宋简体" w:hAnsi="方正小标宋简体" w:eastAsia="方正小标宋简体" w:cs="方正小标宋简体"/>
                <w:i w:val="0"/>
                <w:iCs w:val="0"/>
                <w:color w:val="000000"/>
                <w:kern w:val="0"/>
                <w:sz w:val="36"/>
                <w:szCs w:val="36"/>
                <w:u w:val="none"/>
                <w:lang w:val="en-US" w:eastAsia="zh-CN" w:bidi="ar"/>
              </w:rPr>
            </w:pPr>
          </w:p>
        </w:tc>
      </w:tr>
      <w:tr w14:paraId="2614D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86" w:type="pct"/>
          <w:trHeight w:val="90" w:hRule="atLeast"/>
        </w:trPr>
        <w:tc>
          <w:tcPr>
            <w:tcW w:w="4313" w:type="pct"/>
            <w:gridSpan w:val="5"/>
            <w:tcBorders>
              <w:top w:val="nil"/>
              <w:left w:val="nil"/>
              <w:bottom w:val="nil"/>
              <w:right w:val="nil"/>
            </w:tcBorders>
            <w:shd w:val="clear" w:color="auto" w:fill="auto"/>
            <w:vAlign w:val="center"/>
          </w:tcPr>
          <w:p w14:paraId="2AEE2917">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36"/>
                <w:szCs w:val="36"/>
                <w:u w:val="none"/>
                <w:lang w:val="en-US" w:eastAsia="zh-CN" w:bidi="ar"/>
              </w:rPr>
            </w:pPr>
          </w:p>
          <w:p w14:paraId="35FA686F">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36"/>
                <w:szCs w:val="36"/>
                <w:u w:val="none"/>
                <w:lang w:val="en-US" w:eastAsia="zh-CN" w:bidi="ar"/>
              </w:rPr>
            </w:pPr>
            <w:r>
              <w:rPr>
                <w:rFonts w:hint="default" w:ascii="方正小标宋简体" w:hAnsi="方正小标宋简体" w:eastAsia="方正小标宋简体" w:cs="方正小标宋简体"/>
                <w:i w:val="0"/>
                <w:iCs w:val="0"/>
                <w:color w:val="000000"/>
                <w:kern w:val="0"/>
                <w:sz w:val="36"/>
                <w:szCs w:val="36"/>
                <w:u w:val="none"/>
                <w:lang w:val="en-US" w:eastAsia="zh-CN" w:bidi="ar"/>
              </w:rPr>
              <w:t>项目支出绩效目标表</w:t>
            </w:r>
          </w:p>
          <w:p w14:paraId="17F9C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（2,025年度）</w:t>
            </w:r>
          </w:p>
        </w:tc>
      </w:tr>
      <w:tr w14:paraId="58997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86" w:type="pct"/>
          <w:trHeight w:val="546" w:hRule="atLeast"/>
        </w:trPr>
        <w:tc>
          <w:tcPr>
            <w:tcW w:w="14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07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2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97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殡葬所2025年其他资金</w:t>
            </w:r>
          </w:p>
        </w:tc>
      </w:tr>
      <w:tr w14:paraId="243DB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86" w:type="pct"/>
          <w:trHeight w:val="485" w:hRule="atLeast"/>
        </w:trPr>
        <w:tc>
          <w:tcPr>
            <w:tcW w:w="14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AD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52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301-信丰县民政局</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61C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E27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信丰县殡葬管理所</w:t>
            </w:r>
          </w:p>
        </w:tc>
      </w:tr>
      <w:tr w14:paraId="2F223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86" w:type="pct"/>
          <w:trHeight w:val="619" w:hRule="atLeast"/>
        </w:trPr>
        <w:tc>
          <w:tcPr>
            <w:tcW w:w="146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56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23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D5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00C9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86" w:type="pct"/>
          <w:trHeight w:val="632" w:hRule="atLeast"/>
        </w:trPr>
        <w:tc>
          <w:tcPr>
            <w:tcW w:w="14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30A11">
            <w:pPr>
              <w:jc w:val="center"/>
              <w:rPr>
                <w:rFonts w:hint="eastAsia" w:ascii="宋体" w:hAnsi="宋体" w:eastAsia="宋体" w:cs="宋体"/>
                <w:i w:val="0"/>
                <w:iCs w:val="0"/>
                <w:color w:val="000000"/>
                <w:sz w:val="24"/>
                <w:szCs w:val="24"/>
                <w:u w:val="none"/>
              </w:rPr>
            </w:pP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7D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EE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4C369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86" w:type="pct"/>
          <w:trHeight w:val="548" w:hRule="atLeast"/>
        </w:trPr>
        <w:tc>
          <w:tcPr>
            <w:tcW w:w="14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23C9A">
            <w:pPr>
              <w:jc w:val="center"/>
              <w:rPr>
                <w:rFonts w:hint="eastAsia" w:ascii="宋体" w:hAnsi="宋体" w:eastAsia="宋体" w:cs="宋体"/>
                <w:i w:val="0"/>
                <w:iCs w:val="0"/>
                <w:color w:val="000000"/>
                <w:sz w:val="24"/>
                <w:szCs w:val="24"/>
                <w:u w:val="none"/>
              </w:rPr>
            </w:pP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D4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44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F940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86" w:type="pct"/>
          <w:trHeight w:val="570" w:hRule="atLeast"/>
        </w:trPr>
        <w:tc>
          <w:tcPr>
            <w:tcW w:w="14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7163D">
            <w:pPr>
              <w:jc w:val="center"/>
              <w:rPr>
                <w:rFonts w:hint="eastAsia" w:ascii="宋体" w:hAnsi="宋体" w:eastAsia="宋体" w:cs="宋体"/>
                <w:i w:val="0"/>
                <w:iCs w:val="0"/>
                <w:color w:val="000000"/>
                <w:sz w:val="24"/>
                <w:szCs w:val="24"/>
                <w:u w:val="none"/>
              </w:rPr>
            </w:pP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0C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C8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4155B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86" w:type="pct"/>
          <w:trHeight w:val="619" w:hRule="atLeast"/>
        </w:trPr>
        <w:tc>
          <w:tcPr>
            <w:tcW w:w="431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85C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年度绩效目标</w:t>
            </w:r>
          </w:p>
        </w:tc>
      </w:tr>
      <w:tr w14:paraId="51F60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86" w:type="pct"/>
          <w:trHeight w:val="711" w:hRule="atLeast"/>
        </w:trPr>
        <w:tc>
          <w:tcPr>
            <w:tcW w:w="43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0D1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维持殡葬管理所日常运转</w:t>
            </w:r>
          </w:p>
        </w:tc>
      </w:tr>
      <w:tr w14:paraId="4ACB7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86" w:type="pct"/>
          <w:trHeight w:val="619"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3FC0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6021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20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5DF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45AE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指标值</w:t>
            </w:r>
          </w:p>
        </w:tc>
      </w:tr>
      <w:tr w14:paraId="2B8C0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86" w:type="pct"/>
          <w:trHeight w:val="473"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DF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C8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经济成本指标</w:t>
            </w:r>
          </w:p>
        </w:tc>
        <w:tc>
          <w:tcPr>
            <w:tcW w:w="20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10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见习生人员返回补贴</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25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≤1万元</w:t>
            </w:r>
          </w:p>
        </w:tc>
      </w:tr>
      <w:tr w14:paraId="5042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86" w:type="pct"/>
          <w:trHeight w:val="607" w:hRule="atLeast"/>
        </w:trPr>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8D0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11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20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19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见习生人数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6FD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r>
      <w:tr w14:paraId="5AF83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86" w:type="pct"/>
          <w:trHeight w:val="534" w:hRule="atLeast"/>
        </w:trPr>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D256E">
            <w:pPr>
              <w:jc w:val="center"/>
              <w:rPr>
                <w:rFonts w:hint="eastAsia" w:ascii="宋体" w:hAnsi="宋体" w:eastAsia="宋体" w:cs="宋体"/>
                <w:i w:val="0"/>
                <w:iCs w:val="0"/>
                <w:color w:val="000000"/>
                <w:sz w:val="24"/>
                <w:szCs w:val="24"/>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8F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20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23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补贴发放合规率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79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r>
      <w:tr w14:paraId="5B890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86" w:type="pct"/>
          <w:trHeight w:val="533" w:hRule="atLeast"/>
        </w:trPr>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183AC">
            <w:pPr>
              <w:jc w:val="center"/>
              <w:rPr>
                <w:rFonts w:hint="eastAsia" w:ascii="宋体" w:hAnsi="宋体" w:eastAsia="宋体" w:cs="宋体"/>
                <w:i w:val="0"/>
                <w:iCs w:val="0"/>
                <w:color w:val="000000"/>
                <w:sz w:val="24"/>
                <w:szCs w:val="24"/>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D5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20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B8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补贴发放及时率</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D13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r>
      <w:tr w14:paraId="1DE34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86" w:type="pct"/>
          <w:trHeight w:val="534"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111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C1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20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9D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维持殡葬管理所日常运转</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F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基本完成</w:t>
            </w:r>
          </w:p>
        </w:tc>
      </w:tr>
      <w:tr w14:paraId="16E8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86" w:type="pct"/>
          <w:trHeight w:val="617"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94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7F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20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5E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见习生满意度</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43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r>
    </w:tbl>
    <w:p w14:paraId="16C7E55C">
      <w:pPr>
        <w:rPr>
          <w:rFonts w:ascii="宋体" w:hAnsi="宋体" w:eastAsia="宋体"/>
          <w:sz w:val="28"/>
          <w:szCs w:val="28"/>
        </w:rPr>
      </w:pPr>
    </w:p>
    <w:sectPr>
      <w:pgSz w:w="16837" w:h="11905"/>
      <w:pgMar w:top="942" w:right="777" w:bottom="0" w:left="754"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2A1C7"/>
    <w:multiLevelType w:val="singleLevel"/>
    <w:tmpl w:val="0AE2A1C7"/>
    <w:lvl w:ilvl="0" w:tentative="0">
      <w:start w:val="4"/>
      <w:numFmt w:val="chineseCounting"/>
      <w:suff w:val="nothing"/>
      <w:lvlText w:val="（%1）"/>
      <w:lvlJc w:val="left"/>
      <w:rPr>
        <w:rFonts w:hint="eastAsia"/>
      </w:rPr>
    </w:lvl>
  </w:abstractNum>
  <w:abstractNum w:abstractNumId="1">
    <w:nsid w:val="284C1393"/>
    <w:multiLevelType w:val="singleLevel"/>
    <w:tmpl w:val="284C1393"/>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892"/>
    <w:rsid w:val="00116EBA"/>
    <w:rsid w:val="00167892"/>
    <w:rsid w:val="001846BA"/>
    <w:rsid w:val="002F7449"/>
    <w:rsid w:val="0037700A"/>
    <w:rsid w:val="003C626C"/>
    <w:rsid w:val="00422441"/>
    <w:rsid w:val="005242CD"/>
    <w:rsid w:val="00595532"/>
    <w:rsid w:val="005B3ADD"/>
    <w:rsid w:val="00630070"/>
    <w:rsid w:val="00704A48"/>
    <w:rsid w:val="008637B3"/>
    <w:rsid w:val="0093267B"/>
    <w:rsid w:val="0099028E"/>
    <w:rsid w:val="00A27027"/>
    <w:rsid w:val="00B12535"/>
    <w:rsid w:val="00B37148"/>
    <w:rsid w:val="00C06602"/>
    <w:rsid w:val="00D225D2"/>
    <w:rsid w:val="00E054B9"/>
    <w:rsid w:val="00E40376"/>
    <w:rsid w:val="00EB1C16"/>
    <w:rsid w:val="00EE78A1"/>
    <w:rsid w:val="00EF1F9B"/>
    <w:rsid w:val="00F2426F"/>
    <w:rsid w:val="00F71563"/>
    <w:rsid w:val="00F80249"/>
    <w:rsid w:val="00FA0067"/>
    <w:rsid w:val="02BF097E"/>
    <w:rsid w:val="04C96E23"/>
    <w:rsid w:val="05EA749F"/>
    <w:rsid w:val="07513C9A"/>
    <w:rsid w:val="09CF1FBC"/>
    <w:rsid w:val="0E7238D9"/>
    <w:rsid w:val="0FB277A7"/>
    <w:rsid w:val="16AF3627"/>
    <w:rsid w:val="17DC4A93"/>
    <w:rsid w:val="1BBB6955"/>
    <w:rsid w:val="215D225D"/>
    <w:rsid w:val="2A600A61"/>
    <w:rsid w:val="2FAD64C4"/>
    <w:rsid w:val="35D52B76"/>
    <w:rsid w:val="3C6C46B1"/>
    <w:rsid w:val="3D2D4AA3"/>
    <w:rsid w:val="3FB37051"/>
    <w:rsid w:val="4158135F"/>
    <w:rsid w:val="42000F7B"/>
    <w:rsid w:val="44DC3315"/>
    <w:rsid w:val="45730E09"/>
    <w:rsid w:val="477760E4"/>
    <w:rsid w:val="47CB7671"/>
    <w:rsid w:val="52F5668B"/>
    <w:rsid w:val="610649BF"/>
    <w:rsid w:val="615E1006"/>
    <w:rsid w:val="63E35239"/>
    <w:rsid w:val="664E368F"/>
    <w:rsid w:val="736F4AC2"/>
    <w:rsid w:val="77416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4734</Words>
  <Characters>5192</Characters>
  <Lines>70</Lines>
  <Paragraphs>19</Paragraphs>
  <TotalTime>19</TotalTime>
  <ScaleCrop>false</ScaleCrop>
  <LinksUpToDate>false</LinksUpToDate>
  <CharactersWithSpaces>5418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2023-12-13T01:29:00Z</dcterms:created>
  <dc:creator>Administrator</dc:creator>
  <cp:lastModifiedBy>奔跑的大象</cp:lastModifiedBy>
  <cp:lastPrinted>2025-03-13T08:05:00Z</cp:lastPrinted>
  <dcterms:modified xsi:type="dcterms:W3CDTF">2025-03-14T02:30:45Z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eyJoZGlkIjoiYTJhZjBlYjI5NDAyMzBhMmNhYjdhODg2YjEyZDZkNzYiLCJ1c2VySWQiOiI2OTExMzY0MzcifQ==</vt:lpwstr>
  </property>
  <property fmtid="{D5CDD505-2E9C-101B-9397-08002B2CF9AE}" pid="4" name="ICV">
    <vt:lpwstr>F5432C9D3C1A4EEBB5EE370E90819964_13</vt:lpwstr>
  </property>
</Properties>
</file>