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r>
        <w:pict>
          <v:shape id="_x0000_s1028" o:spid="_x0000_s1028" o:spt="136" type="#_x0000_t136" style="position:absolute;left:0pt;margin-left:7.75pt;margin-top:1.6pt;height:67.7pt;width:428.85pt;z-index:251659264;mso-width-relative:page;mso-height-relative:page;" fillcolor="#FF0000" filled="t" stroked="t" coordsize="21600,21600">
            <v:path/>
            <v:fill on="t" focussize="0,0"/>
            <v:stroke color="#FF0000"/>
            <v:imagedata o:title=""/>
            <o:lock v:ext="edit"/>
            <v:textpath on="t" fitshape="t" fitpath="t" trim="t" xscale="f" string="信丰县巩固拓展脱贫攻坚成果同乡村振兴有效衔接工作领导小组" style="font-family:宋体;font-size:72pt;font-weight:bold;v-text-align:center;"/>
          </v:shape>
        </w:pict>
      </w:r>
    </w:p>
    <w:p/>
    <w:p/>
    <w:p/>
    <w:p/>
    <w:p/>
    <w:p/>
    <w:p/>
    <w:p>
      <w:pPr>
        <w:jc w:val="center"/>
        <w:rPr>
          <w:rFonts w:ascii="仿宋_GB2312" w:eastAsia="仿宋_GB2312"/>
          <w:sz w:val="32"/>
          <w:szCs w:val="32"/>
        </w:rPr>
      </w:pPr>
      <w:r>
        <w:rPr>
          <w:rFonts w:hint="eastAsia" w:ascii="仿宋_GB2312" w:eastAsia="仿宋_GB2312"/>
          <w:sz w:val="32"/>
          <w:szCs w:val="32"/>
        </w:rPr>
        <w:t>信巩字〔202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号</w:t>
      </w:r>
    </w:p>
    <w:p>
      <w:pPr>
        <w:rPr>
          <w:rFonts w:ascii="仿宋_GB2312" w:eastAsia="仿宋_GB2312"/>
          <w:sz w:val="32"/>
          <w:szCs w:val="32"/>
        </w:rPr>
      </w:pPr>
      <w:r>
        <w:rPr>
          <w:rFonts w:ascii="仿宋_GB2312" w:eastAsia="仿宋_GB2312"/>
          <w:sz w:val="32"/>
          <w:szCs w:val="32"/>
        </w:rPr>
        <w:pict>
          <v:line id="_x0000_s1026" o:spid="_x0000_s1026" o:spt="20" style="position:absolute;left:0pt;margin-left:3.25pt;margin-top:-0.3pt;height:0pt;width:433.35pt;z-index:251660288;mso-width-relative:page;mso-height-relative:page;" stroked="t" coordsize="21600,21600" o:gfxdata="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LQ/n2QAAAAsBAAAPAAAAAAAAAAEAIAAAACIAAABkcnMvZG93bnJl&#10;di54bWxQSwECFAAUAAAACACHTuJAj/qO+fwBAADzAwAADgAAAAAAAAABACAAAAAoAQAAZHJzL2Uy&#10;b0RvYy54bWxQSwUGAAAAAAYABgBZAQAAlgUAAAAA&#10;">
            <v:path arrowok="t"/>
            <v:fill focussize="0,0"/>
            <v:stroke weight="1.25pt" color="#FF0000"/>
            <v:imagedata o:title=""/>
            <o:lock v:ext="edit"/>
          </v:line>
        </w:pict>
      </w: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关于下达202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年第</w:t>
      </w:r>
      <w:r>
        <w:rPr>
          <w:rFonts w:hint="eastAsia" w:ascii="方正小标宋简体" w:hAnsi="方正小标宋简体" w:eastAsia="方正小标宋简体" w:cs="方正小标宋简体"/>
          <w:sz w:val="44"/>
          <w:szCs w:val="44"/>
          <w:lang w:eastAsia="zh-CN"/>
        </w:rPr>
        <w:t>四</w:t>
      </w:r>
      <w:r>
        <w:rPr>
          <w:rFonts w:hint="eastAsia" w:ascii="方正小标宋简体" w:hAnsi="方正小标宋简体" w:eastAsia="方正小标宋简体" w:cs="方正小标宋简体"/>
          <w:sz w:val="44"/>
          <w:szCs w:val="44"/>
        </w:rPr>
        <w:t>批巩固拓展脱贫攻坚成果资金项目计划的通知</w:t>
      </w:r>
    </w:p>
    <w:p>
      <w:pPr>
        <w:spacing w:line="700" w:lineRule="exact"/>
        <w:jc w:val="center"/>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直</w:t>
      </w:r>
      <w:r>
        <w:rPr>
          <w:rFonts w:hint="eastAsia" w:ascii="仿宋_GB2312" w:hAnsi="仿宋_GB2312" w:eastAsia="仿宋_GB2312" w:cs="仿宋_GB2312"/>
          <w:sz w:val="32"/>
          <w:szCs w:val="32"/>
        </w:rPr>
        <w:t>有关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扶持壮大村集体经济</w:t>
      </w:r>
      <w:r>
        <w:rPr>
          <w:rFonts w:hint="eastAsia" w:ascii="仿宋_GB2312" w:hAnsi="仿宋_GB2312" w:eastAsia="仿宋_GB2312" w:cs="仿宋_GB2312"/>
          <w:sz w:val="32"/>
          <w:szCs w:val="32"/>
          <w:lang w:eastAsia="zh-CN"/>
        </w:rPr>
        <w:t>，促进农业产业发展，落实</w:t>
      </w:r>
      <w:r>
        <w:rPr>
          <w:rFonts w:hint="eastAsia" w:ascii="仿宋_GB2312" w:hAnsi="仿宋_GB2312" w:eastAsia="仿宋_GB2312" w:cs="仿宋_GB2312"/>
          <w:color w:val="auto"/>
          <w:sz w:val="32"/>
          <w:szCs w:val="32"/>
        </w:rPr>
        <w:t>“四个不摘”政策</w:t>
      </w:r>
      <w:r>
        <w:rPr>
          <w:rFonts w:hint="eastAsia" w:ascii="仿宋_GB2312" w:hAnsi="仿宋_GB2312" w:eastAsia="仿宋_GB2312" w:cs="仿宋_GB2312"/>
          <w:color w:val="auto"/>
          <w:sz w:val="32"/>
          <w:szCs w:val="32"/>
          <w:lang w:eastAsia="zh-CN"/>
        </w:rPr>
        <w:t>要求以及</w:t>
      </w:r>
      <w:r>
        <w:rPr>
          <w:rFonts w:hint="eastAsia" w:ascii="仿宋_GB2312" w:hAnsi="仿宋_GB2312" w:eastAsia="仿宋_GB2312" w:cs="仿宋_GB2312"/>
          <w:sz w:val="32"/>
          <w:szCs w:val="32"/>
          <w:lang w:val="en-US" w:eastAsia="zh-CN"/>
        </w:rPr>
        <w:t>改善农村人居环境</w:t>
      </w:r>
      <w:r>
        <w:rPr>
          <w:rFonts w:hint="eastAsia" w:ascii="仿宋_GB2312" w:hAnsi="仿宋_GB2312" w:eastAsia="仿宋_GB2312" w:cs="仿宋_GB2312"/>
          <w:sz w:val="32"/>
          <w:szCs w:val="32"/>
          <w:lang w:eastAsia="zh-CN"/>
        </w:rPr>
        <w:t>，切实</w:t>
      </w:r>
      <w:r>
        <w:rPr>
          <w:rFonts w:hint="eastAsia" w:ascii="仿宋_GB2312" w:hAnsi="仿宋_GB2312" w:eastAsia="仿宋_GB2312" w:cs="仿宋_GB2312"/>
          <w:sz w:val="32"/>
          <w:szCs w:val="32"/>
          <w:lang w:val="en-US" w:eastAsia="zh-CN"/>
        </w:rPr>
        <w:t>巩固拓展我县脱贫攻坚成果，</w:t>
      </w:r>
      <w:r>
        <w:rPr>
          <w:rFonts w:hint="eastAsia" w:ascii="仿宋_GB2312" w:hAnsi="仿宋_GB2312" w:eastAsia="仿宋_GB2312" w:cs="仿宋_GB2312"/>
          <w:sz w:val="32"/>
          <w:szCs w:val="32"/>
        </w:rPr>
        <w:t>经研究同意，</w:t>
      </w:r>
      <w:r>
        <w:rPr>
          <w:rFonts w:hint="eastAsia" w:ascii="仿宋_GB2312" w:hAnsi="仿宋_GB2312" w:eastAsia="仿宋_GB2312" w:cs="仿宋_GB2312"/>
          <w:sz w:val="32"/>
          <w:szCs w:val="32"/>
          <w:lang w:eastAsia="zh-CN"/>
        </w:rPr>
        <w:t>特制定</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批巩固拓展脱贫攻坚成果资金项目计划（详见附件）</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下达给你们，</w:t>
      </w:r>
      <w:r>
        <w:rPr>
          <w:rFonts w:hint="eastAsia" w:ascii="仿宋_GB2312" w:hAnsi="仿宋_GB2312" w:eastAsia="仿宋_GB2312" w:cs="仿宋_GB2312"/>
          <w:sz w:val="32"/>
          <w:szCs w:val="32"/>
          <w:lang w:eastAsia="zh-CN"/>
        </w:rPr>
        <w:t>请按照计划要求</w:t>
      </w:r>
      <w:r>
        <w:rPr>
          <w:rFonts w:hint="eastAsia" w:ascii="仿宋_GB2312" w:hAnsi="仿宋_GB2312" w:eastAsia="仿宋_GB2312" w:cs="仿宋_GB2312"/>
          <w:sz w:val="32"/>
          <w:szCs w:val="32"/>
        </w:rPr>
        <w:t>做好有关工作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并提要求如下</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一、做好公示公告。</w:t>
      </w:r>
      <w:r>
        <w:rPr>
          <w:rFonts w:hint="eastAsia" w:ascii="仿宋_GB2312" w:hAnsi="仿宋_GB2312" w:eastAsia="仿宋_GB2312" w:cs="仿宋_GB2312"/>
          <w:sz w:val="32"/>
          <w:szCs w:val="32"/>
        </w:rPr>
        <w:t>根据衔接资金管理办法，县乡村振兴局对批复的资金项目</w:t>
      </w:r>
      <w:r>
        <w:rPr>
          <w:rFonts w:hint="eastAsia" w:ascii="仿宋_GB2312" w:hAnsi="仿宋_GB2312" w:eastAsia="仿宋_GB2312" w:cs="仿宋_GB2312"/>
          <w:kern w:val="0"/>
          <w:sz w:val="32"/>
          <w:szCs w:val="32"/>
        </w:rPr>
        <w:t>基本情况在县政府门户网站进行公示公告，</w:t>
      </w:r>
      <w:r>
        <w:rPr>
          <w:rFonts w:hint="eastAsia" w:ascii="仿宋_GB2312" w:hAnsi="仿宋_GB2312" w:eastAsia="仿宋_GB2312" w:cs="仿宋_GB2312"/>
          <w:sz w:val="32"/>
          <w:szCs w:val="32"/>
        </w:rPr>
        <w:t>全方位接受社会和群众监督。</w:t>
      </w:r>
      <w:r>
        <w:rPr>
          <w:rFonts w:hint="eastAsia" w:ascii="仿宋_GB2312" w:hAnsi="仿宋_GB2312" w:eastAsia="仿宋_GB2312" w:cs="仿宋_GB2312"/>
          <w:kern w:val="0"/>
          <w:sz w:val="32"/>
          <w:szCs w:val="32"/>
        </w:rPr>
        <w:t>项目所在乡（镇）</w:t>
      </w:r>
      <w:r>
        <w:rPr>
          <w:rFonts w:hint="eastAsia" w:ascii="仿宋_GB2312" w:hAnsi="仿宋_GB2312" w:eastAsia="仿宋_GB2312" w:cs="仿宋_GB2312"/>
          <w:kern w:val="0"/>
          <w:sz w:val="32"/>
          <w:szCs w:val="32"/>
          <w:lang w:eastAsia="zh-CN"/>
        </w:rPr>
        <w:t>务</w:t>
      </w:r>
      <w:r>
        <w:rPr>
          <w:rFonts w:hint="eastAsia" w:ascii="仿宋_GB2312" w:hAnsi="仿宋_GB2312" w:eastAsia="仿宋_GB2312" w:cs="仿宋_GB2312"/>
          <w:kern w:val="0"/>
          <w:sz w:val="32"/>
          <w:szCs w:val="32"/>
        </w:rPr>
        <w:t>必</w:t>
      </w:r>
      <w:r>
        <w:rPr>
          <w:rFonts w:hint="eastAsia" w:ascii="仿宋_GB2312" w:hAnsi="仿宋_GB2312" w:eastAsia="仿宋_GB2312" w:cs="仿宋_GB2312"/>
          <w:sz w:val="32"/>
          <w:szCs w:val="32"/>
        </w:rPr>
        <w:t>对所有资金项目计划进行</w:t>
      </w:r>
      <w:r>
        <w:rPr>
          <w:rFonts w:hint="eastAsia" w:ascii="仿宋_GB2312" w:hAnsi="仿宋_GB2312" w:eastAsia="仿宋_GB2312" w:cs="仿宋_GB2312"/>
          <w:kern w:val="0"/>
          <w:sz w:val="32"/>
          <w:szCs w:val="32"/>
        </w:rPr>
        <w:t>公示公告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并保留文字、影像等资料备查。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sz w:val="32"/>
          <w:szCs w:val="32"/>
        </w:rPr>
        <w:t>二、加强项目管理。</w:t>
      </w:r>
      <w:r>
        <w:rPr>
          <w:rFonts w:hint="eastAsia" w:ascii="仿宋_GB2312" w:hAnsi="仿宋_GB2312" w:eastAsia="仿宋_GB2312" w:cs="仿宋_GB2312"/>
          <w:sz w:val="32"/>
          <w:szCs w:val="32"/>
        </w:rPr>
        <w:t>各项目业主单位收到项目计划后应</w:t>
      </w:r>
      <w:r>
        <w:rPr>
          <w:rFonts w:hint="eastAsia" w:ascii="仿宋_GB2312" w:hAnsi="仿宋_GB2312" w:eastAsia="仿宋_GB2312" w:cs="仿宋_GB2312"/>
          <w:sz w:val="32"/>
          <w:szCs w:val="32"/>
          <w:lang w:val="en-US" w:eastAsia="zh-CN"/>
        </w:rPr>
        <w:t>依法依规</w:t>
      </w:r>
      <w:r>
        <w:rPr>
          <w:rFonts w:hint="eastAsia" w:ascii="仿宋_GB2312" w:hAnsi="仿宋_GB2312" w:eastAsia="仿宋_GB2312" w:cs="仿宋_GB2312"/>
          <w:sz w:val="32"/>
          <w:szCs w:val="32"/>
        </w:rPr>
        <w:t>尽快组织项目实施，并且将实施进度情况</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每月28日前报县乡村振兴局210室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项目建设原则上在</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月底前全面完成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任何部门和单位不得擅自更改项目计划，对确因特殊情况需调整项目计划的，必须按原渠道重新申报。县乡村振兴</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要切实加强项目和资金监管，各项目业主单位</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按规定做好项目的实施、验收、资金拨付、项目</w:t>
      </w:r>
      <w:r>
        <w:rPr>
          <w:rFonts w:hint="eastAsia" w:ascii="仿宋_GB2312" w:hAnsi="仿宋_GB2312" w:eastAsia="仿宋_GB2312" w:cs="仿宋_GB2312"/>
          <w:sz w:val="32"/>
          <w:szCs w:val="32"/>
          <w:lang w:eastAsia="zh-CN"/>
        </w:rPr>
        <w:t>结算审核</w:t>
      </w:r>
      <w:r>
        <w:rPr>
          <w:rFonts w:hint="eastAsia" w:ascii="仿宋_GB2312" w:hAnsi="仿宋_GB2312" w:eastAsia="仿宋_GB2312" w:cs="仿宋_GB2312"/>
          <w:sz w:val="32"/>
          <w:szCs w:val="32"/>
        </w:rPr>
        <w:t>及资产确权工作，并及时将项目相关信息录入全国防返贫监测信息系统。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三、严格资金管理。</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相关单位、乡（镇）</w:t>
      </w:r>
      <w:r>
        <w:rPr>
          <w:rFonts w:hint="eastAsia" w:ascii="仿宋_GB2312" w:hAnsi="仿宋_GB2312" w:eastAsia="仿宋_GB2312" w:cs="仿宋_GB2312"/>
          <w:sz w:val="32"/>
          <w:szCs w:val="32"/>
        </w:rPr>
        <w:t>必须加快资金拨付进度，减少项目资金中间拨付环节，建立巩固拓展脱贫攻坚项目资金拨付绿色通道，第一时间把项目资金拨付到位，减少年度资金结转结余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做到专款专用、封闭运行</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批巩固拓展脱贫攻坚成果资金项目</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计划表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信丰县巩固拓展脱贫攻坚成果同乡村振兴</w:t>
      </w:r>
    </w:p>
    <w:p>
      <w:pPr>
        <w:keepNext w:val="0"/>
        <w:keepLines w:val="0"/>
        <w:pageBreakBefore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有效衔接工作领导小组           </w:t>
      </w:r>
    </w:p>
    <w:p>
      <w:pPr>
        <w:keepNext w:val="0"/>
        <w:keepLines w:val="0"/>
        <w:pageBreakBefore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p>
      <w:pPr>
        <w:rPr>
          <w:rFonts w:ascii="仿宋_GB2312" w:eastAsia="仿宋_GB2312"/>
          <w:sz w:val="32"/>
          <w:szCs w:val="32"/>
        </w:rPr>
      </w:pPr>
    </w:p>
    <w:p>
      <w:pPr>
        <w:rPr>
          <w:rFonts w:ascii="仿宋_GB2312" w:eastAsia="仿宋_GB2312"/>
          <w:spacing w:val="-57"/>
          <w:sz w:val="32"/>
          <w:szCs w:val="32"/>
        </w:rPr>
      </w:pPr>
      <w:r>
        <w:rPr>
          <w:rFonts w:ascii="仿宋_GB2312" w:eastAsia="仿宋_GB2312"/>
          <w:spacing w:val="-57"/>
          <w:sz w:val="32"/>
          <w:szCs w:val="32"/>
        </w:rPr>
        <w:pict>
          <v:shape id="_x0000_s1032" o:spid="_x0000_s1032" o:spt="32" type="#_x0000_t32" style="position:absolute;left:0pt;margin-left:-3.9pt;margin-top:26.75pt;height:0pt;width:445.55pt;z-index:251662336;mso-width-relative:page;mso-height-relative:page;" o:connectortype="straight" filled="f" coordsize="21600,21600">
            <v:path arrowok="t"/>
            <v:fill on="f" focussize="0,0"/>
            <v:stroke/>
            <v:imagedata o:title=""/>
            <o:lock v:ext="edit"/>
          </v:shape>
        </w:pict>
      </w:r>
      <w:r>
        <w:rPr>
          <w:rFonts w:ascii="仿宋_GB2312" w:eastAsia="仿宋_GB2312"/>
          <w:spacing w:val="-57"/>
          <w:sz w:val="32"/>
          <w:szCs w:val="32"/>
        </w:rPr>
        <w:pict>
          <v:shape id="_x0000_s1031" o:spid="_x0000_s1031" o:spt="32" type="#_x0000_t32" style="position:absolute;left:0pt;margin-left:-3.9pt;margin-top:3.5pt;height:0pt;width:445.55pt;z-index:251661312;mso-width-relative:page;mso-height-relative:page;" o:connectortype="straight" filled="f" coordsize="21600,21600">
            <v:path arrowok="t"/>
            <v:fill on="f" focussize="0,0"/>
            <v:stroke/>
            <v:imagedata o:title=""/>
            <o:lock v:ext="edit"/>
          </v:shape>
        </w:pict>
      </w:r>
      <w:r>
        <w:rPr>
          <w:rFonts w:hint="eastAsia" w:ascii="仿宋_GB2312" w:eastAsia="仿宋_GB2312"/>
          <w:spacing w:val="-57"/>
          <w:sz w:val="32"/>
          <w:szCs w:val="32"/>
        </w:rPr>
        <w:t xml:space="preserve">信丰县巩固拓展脱贫攻坚成果同乡村振兴有效衔接工作领导小组办公室   </w:t>
      </w:r>
      <w:r>
        <w:rPr>
          <w:rFonts w:hint="eastAsia" w:ascii="仿宋_GB2312" w:eastAsia="仿宋_GB2312"/>
          <w:spacing w:val="-57"/>
          <w:sz w:val="32"/>
          <w:szCs w:val="32"/>
          <w:lang w:val="en-US" w:eastAsia="zh-CN"/>
        </w:rPr>
        <w:t xml:space="preserve">    </w:t>
      </w:r>
      <w:r>
        <w:rPr>
          <w:rFonts w:hint="eastAsia" w:ascii="仿宋_GB2312" w:eastAsia="仿宋_GB2312"/>
          <w:spacing w:val="-57"/>
          <w:sz w:val="32"/>
          <w:szCs w:val="32"/>
        </w:rPr>
        <w:t>202</w:t>
      </w:r>
      <w:r>
        <w:rPr>
          <w:rFonts w:hint="eastAsia" w:ascii="仿宋_GB2312" w:eastAsia="仿宋_GB2312"/>
          <w:spacing w:val="-57"/>
          <w:sz w:val="32"/>
          <w:szCs w:val="32"/>
          <w:lang w:val="en-US" w:eastAsia="zh-CN"/>
        </w:rPr>
        <w:t>3</w:t>
      </w:r>
      <w:r>
        <w:rPr>
          <w:rFonts w:hint="eastAsia" w:ascii="仿宋_GB2312" w:eastAsia="仿宋_GB2312"/>
          <w:spacing w:val="-57"/>
          <w:sz w:val="32"/>
          <w:szCs w:val="32"/>
        </w:rPr>
        <w:t>年</w:t>
      </w:r>
      <w:r>
        <w:rPr>
          <w:rFonts w:hint="eastAsia" w:ascii="仿宋_GB2312" w:eastAsia="仿宋_GB2312"/>
          <w:spacing w:val="-57"/>
          <w:sz w:val="32"/>
          <w:szCs w:val="32"/>
          <w:lang w:val="en-US" w:eastAsia="zh-CN"/>
        </w:rPr>
        <w:t>8</w:t>
      </w:r>
      <w:r>
        <w:rPr>
          <w:rFonts w:hint="eastAsia" w:ascii="仿宋_GB2312" w:eastAsia="仿宋_GB2312"/>
          <w:spacing w:val="-57"/>
          <w:sz w:val="32"/>
          <w:szCs w:val="32"/>
        </w:rPr>
        <w:t>月1</w:t>
      </w:r>
      <w:r>
        <w:rPr>
          <w:rFonts w:hint="eastAsia" w:ascii="仿宋_GB2312" w:eastAsia="仿宋_GB2312"/>
          <w:spacing w:val="-57"/>
          <w:sz w:val="32"/>
          <w:szCs w:val="32"/>
          <w:lang w:val="en-US" w:eastAsia="zh-CN"/>
        </w:rPr>
        <w:t>6</w:t>
      </w:r>
      <w:r>
        <w:rPr>
          <w:rFonts w:hint="eastAsia" w:ascii="仿宋_GB2312" w:eastAsia="仿宋_GB2312"/>
          <w:spacing w:val="-57"/>
          <w:sz w:val="32"/>
          <w:szCs w:val="32"/>
        </w:rPr>
        <w:t>日印发</w:t>
      </w:r>
    </w:p>
    <w:sectPr>
      <w:footerReference r:id="rId3" w:type="default"/>
      <w:pgSz w:w="11906" w:h="16838"/>
      <w:pgMar w:top="2098"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8399544"/>
      <w:docPartObj>
        <w:docPartGallery w:val="autotext"/>
      </w:docPartObj>
    </w:sdtPr>
    <w:sdtEndPr>
      <w:rPr>
        <w:rFonts w:asciiTheme="majorEastAsia" w:hAnsiTheme="majorEastAsia" w:eastAsiaTheme="majorEastAsia"/>
        <w:sz w:val="28"/>
        <w:szCs w:val="28"/>
      </w:rPr>
    </w:sdtEndPr>
    <w:sdtContent>
      <w:p>
        <w:pPr>
          <w:pStyle w:val="2"/>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Y4ZTdhMzUzOGE3NDRhNzgyZGUyY2Q5ZGExY2E4NWUifQ=="/>
  </w:docVars>
  <w:rsids>
    <w:rsidRoot w:val="73CB2F92"/>
    <w:rsid w:val="004163B7"/>
    <w:rsid w:val="007A7F07"/>
    <w:rsid w:val="0082075D"/>
    <w:rsid w:val="008949DD"/>
    <w:rsid w:val="008B2BBA"/>
    <w:rsid w:val="00932065"/>
    <w:rsid w:val="00AC212C"/>
    <w:rsid w:val="00FE5B36"/>
    <w:rsid w:val="09201F20"/>
    <w:rsid w:val="2BC41327"/>
    <w:rsid w:val="4C301270"/>
    <w:rsid w:val="5F9436FE"/>
    <w:rsid w:val="73CB2F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46</Words>
  <Characters>39</Characters>
  <Lines>5</Lines>
  <Paragraphs>2</Paragraphs>
  <TotalTime>1</TotalTime>
  <ScaleCrop>false</ScaleCrop>
  <LinksUpToDate>false</LinksUpToDate>
  <CharactersWithSpaces>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2022-07-01T00:34:00Z</dcterms:created>
  <dc:creator>wps</dc:creator>
  <cp:lastModifiedBy>wps</cp:lastModifiedBy>
  <cp:lastPrinted>2023-09-14T06:35:25Z</cp:lastPrinted>
  <dcterms:modified xsi:type="dcterms:W3CDTF">2023-09-14T06:35:32Z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A1E0E4CB3B1B4352985BFDC4A07CC60C</vt:lpwstr>
  </property>
</Properties>
</file>